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72A" w:rsidRDefault="00C7772A" w:rsidP="00C777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72A" w:rsidRDefault="00B621B1" w:rsidP="00C777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7772A">
        <w:rPr>
          <w:rFonts w:ascii="Times New Roman" w:hAnsi="Times New Roman" w:cs="Times New Roman"/>
          <w:sz w:val="28"/>
          <w:szCs w:val="28"/>
        </w:rPr>
        <w:t>- Рацион питания для детей 7-11 лет с заболеванием муковисцидоз для летнего периода</w:t>
      </w:r>
    </w:p>
    <w:bookmarkStart w:id="0" w:name="_MON_1698435090"/>
    <w:bookmarkEnd w:id="0"/>
    <w:p w:rsidR="00C7772A" w:rsidRDefault="00C7772A" w:rsidP="00B621B1">
      <w:pPr>
        <w:jc w:val="both"/>
        <w:rPr>
          <w:rFonts w:ascii="Times New Roman" w:hAnsi="Times New Roman" w:cs="Times New Roman"/>
          <w:sz w:val="28"/>
          <w:szCs w:val="28"/>
        </w:rPr>
      </w:pPr>
      <w:r w:rsidRPr="00E66166">
        <w:rPr>
          <w:rFonts w:ascii="Times New Roman" w:hAnsi="Times New Roman" w:cs="Times New Roman"/>
          <w:sz w:val="28"/>
          <w:szCs w:val="28"/>
        </w:rPr>
        <w:object w:dxaOrig="12683" w:dyaOrig="46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174.75pt" o:ole="">
            <v:imagedata r:id="rId5" o:title=""/>
          </v:shape>
          <o:OLEObject Type="Embed" ProgID="Excel.Sheet.12" ShapeID="_x0000_i1025" DrawAspect="Content" ObjectID="_1709108537" r:id="rId6"/>
        </w:object>
      </w:r>
      <w:r w:rsidRPr="00E66166">
        <w:rPr>
          <w:rFonts w:ascii="Times New Roman" w:hAnsi="Times New Roman" w:cs="Times New Roman"/>
          <w:sz w:val="28"/>
          <w:szCs w:val="28"/>
        </w:rPr>
        <w:object w:dxaOrig="12683" w:dyaOrig="4756">
          <v:shape id="_x0000_i1026" type="#_x0000_t75" style="width:471pt;height:176.25pt" o:ole="">
            <v:imagedata r:id="rId7" o:title=""/>
          </v:shape>
          <o:OLEObject Type="Embed" ProgID="Excel.Sheet.12" ShapeID="_x0000_i1026" DrawAspect="Content" ObjectID="_1709108538" r:id="rId8"/>
        </w:object>
      </w:r>
      <w:r w:rsidRPr="00E66166">
        <w:rPr>
          <w:rFonts w:ascii="Times New Roman" w:hAnsi="Times New Roman" w:cs="Times New Roman"/>
          <w:sz w:val="28"/>
          <w:szCs w:val="28"/>
        </w:rPr>
        <w:object w:dxaOrig="12683" w:dyaOrig="4276">
          <v:shape id="_x0000_i1027" type="#_x0000_t75" style="width:471pt;height:159pt" o:ole="">
            <v:imagedata r:id="rId9" o:title=""/>
          </v:shape>
          <o:OLEObject Type="Embed" ProgID="Excel.Sheet.12" ShapeID="_x0000_i1027" DrawAspect="Content" ObjectID="_1709108539" r:id="rId10"/>
        </w:object>
      </w:r>
      <w:r w:rsidRPr="00E66166">
        <w:rPr>
          <w:rFonts w:ascii="Times New Roman" w:hAnsi="Times New Roman" w:cs="Times New Roman"/>
          <w:sz w:val="28"/>
          <w:szCs w:val="28"/>
        </w:rPr>
        <w:object w:dxaOrig="12683" w:dyaOrig="3274">
          <v:shape id="_x0000_i1028" type="#_x0000_t75" style="width:471pt;height:121.5pt" o:ole="">
            <v:imagedata r:id="rId11" o:title=""/>
          </v:shape>
          <o:OLEObject Type="Embed" ProgID="Excel.Sheet.12" ShapeID="_x0000_i1028" DrawAspect="Content" ObjectID="_1709108540" r:id="rId12"/>
        </w:objec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772A" w:rsidRDefault="00C7772A" w:rsidP="00C777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4</w:t>
      </w:r>
    </w:p>
    <w:p w:rsidR="00C7772A" w:rsidRDefault="00C7772A" w:rsidP="00C7772A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66166">
        <w:rPr>
          <w:rFonts w:ascii="Times New Roman" w:hAnsi="Times New Roman" w:cs="Times New Roman"/>
          <w:sz w:val="28"/>
          <w:szCs w:val="28"/>
        </w:rPr>
        <w:object w:dxaOrig="12683" w:dyaOrig="5047">
          <v:shape id="_x0000_i1029" type="#_x0000_t75" style="width:472.5pt;height:188.25pt" o:ole="">
            <v:imagedata r:id="rId13" o:title=""/>
          </v:shape>
          <o:OLEObject Type="Embed" ProgID="Excel.Sheet.12" ShapeID="_x0000_i1029" DrawAspect="Content" ObjectID="_1709108541" r:id="rId14"/>
        </w:object>
      </w:r>
    </w:p>
    <w:p w:rsidR="00C7772A" w:rsidRDefault="00C7772A" w:rsidP="00C7772A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66166">
        <w:rPr>
          <w:rFonts w:ascii="Times New Roman" w:hAnsi="Times New Roman" w:cs="Times New Roman"/>
          <w:sz w:val="28"/>
          <w:szCs w:val="28"/>
        </w:rPr>
        <w:object w:dxaOrig="12683" w:dyaOrig="6572">
          <v:shape id="_x0000_i1030" type="#_x0000_t75" style="width:477pt;height:273.75pt" o:ole="">
            <v:imagedata r:id="rId15" o:title=""/>
          </v:shape>
          <o:OLEObject Type="Embed" ProgID="Excel.Sheet.12" ShapeID="_x0000_i1030" DrawAspect="Content" ObjectID="_1709108542" r:id="rId16"/>
        </w:object>
      </w:r>
      <w:r w:rsidRPr="00E66166">
        <w:rPr>
          <w:rFonts w:ascii="Times New Roman" w:hAnsi="Times New Roman" w:cs="Times New Roman"/>
          <w:sz w:val="28"/>
          <w:szCs w:val="28"/>
        </w:rPr>
        <w:object w:dxaOrig="12683" w:dyaOrig="3856">
          <v:shape id="_x0000_i1031" type="#_x0000_t75" style="width:480.75pt;height:146.25pt" o:ole="">
            <v:imagedata r:id="rId17" o:title=""/>
          </v:shape>
          <o:OLEObject Type="Embed" ProgID="Excel.Sheet.12" ShapeID="_x0000_i1031" DrawAspect="Content" ObjectID="_1709108543" r:id="rId18"/>
        </w:object>
      </w:r>
      <w:r w:rsidRPr="00E66166">
        <w:rPr>
          <w:rFonts w:ascii="Times New Roman" w:hAnsi="Times New Roman" w:cs="Times New Roman"/>
          <w:sz w:val="28"/>
          <w:szCs w:val="28"/>
        </w:rPr>
        <w:object w:dxaOrig="12683" w:dyaOrig="1502">
          <v:shape id="_x0000_i1032" type="#_x0000_t75" style="width:480.75pt;height:57pt" o:ole="">
            <v:imagedata r:id="rId19" o:title=""/>
          </v:shape>
          <o:OLEObject Type="Embed" ProgID="Excel.Sheet.12" ShapeID="_x0000_i1032" DrawAspect="Content" ObjectID="_1709108544" r:id="rId20"/>
        </w:objec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772A" w:rsidRDefault="00C7772A" w:rsidP="00C7772A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4</w:t>
      </w:r>
    </w:p>
    <w:p w:rsidR="00C7772A" w:rsidRDefault="00C7772A" w:rsidP="00C7772A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66166">
        <w:rPr>
          <w:rFonts w:ascii="Times New Roman" w:hAnsi="Times New Roman" w:cs="Times New Roman"/>
          <w:sz w:val="28"/>
          <w:szCs w:val="28"/>
        </w:rPr>
        <w:object w:dxaOrig="12683" w:dyaOrig="10379">
          <v:shape id="_x0000_i1033" type="#_x0000_t75" style="width:486pt;height:398.25pt" o:ole="">
            <v:imagedata r:id="rId21" o:title=""/>
          </v:shape>
          <o:OLEObject Type="Embed" ProgID="Excel.Sheet.12" ShapeID="_x0000_i1033" DrawAspect="Content" ObjectID="_1709108545" r:id="rId22"/>
        </w:object>
      </w:r>
      <w:r w:rsidRPr="00E66166">
        <w:rPr>
          <w:rFonts w:ascii="Times New Roman" w:hAnsi="Times New Roman" w:cs="Times New Roman"/>
          <w:sz w:val="28"/>
          <w:szCs w:val="28"/>
        </w:rPr>
        <w:object w:dxaOrig="12683" w:dyaOrig="3884">
          <v:shape id="_x0000_i1034" type="#_x0000_t75" style="width:486pt;height:148.5pt" o:ole="">
            <v:imagedata r:id="rId23" o:title=""/>
          </v:shape>
          <o:OLEObject Type="Embed" ProgID="Excel.Sheet.12" ShapeID="_x0000_i1034" DrawAspect="Content" ObjectID="_1709108546" r:id="rId24"/>
        </w:object>
      </w:r>
      <w:r w:rsidRPr="00E66166">
        <w:rPr>
          <w:rFonts w:ascii="Times New Roman" w:hAnsi="Times New Roman" w:cs="Times New Roman"/>
          <w:sz w:val="28"/>
          <w:szCs w:val="28"/>
        </w:rPr>
        <w:object w:dxaOrig="12683" w:dyaOrig="2345">
          <v:shape id="_x0000_i1035" type="#_x0000_t75" style="width:486pt;height:89.25pt" o:ole="">
            <v:imagedata r:id="rId25" o:title=""/>
          </v:shape>
          <o:OLEObject Type="Embed" ProgID="Excel.Sheet.12" ShapeID="_x0000_i1035" DrawAspect="Content" ObjectID="_1709108547" r:id="rId26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772A" w:rsidRDefault="00C7772A" w:rsidP="00C7772A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4 </w:t>
      </w:r>
    </w:p>
    <w:p w:rsidR="00C7772A" w:rsidRPr="0043172E" w:rsidRDefault="00C7772A" w:rsidP="00C7772A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66166">
        <w:rPr>
          <w:rFonts w:ascii="Times New Roman" w:hAnsi="Times New Roman" w:cs="Times New Roman"/>
          <w:sz w:val="28"/>
          <w:szCs w:val="28"/>
        </w:rPr>
        <w:object w:dxaOrig="12683" w:dyaOrig="9507">
          <v:shape id="_x0000_i1036" type="#_x0000_t75" style="width:482.25pt;height:362.25pt" o:ole="">
            <v:imagedata r:id="rId27" o:title=""/>
          </v:shape>
          <o:OLEObject Type="Embed" ProgID="Excel.Sheet.12" ShapeID="_x0000_i1036" DrawAspect="Content" ObjectID="_1709108548" r:id="rId28"/>
        </w:object>
      </w:r>
      <w:r w:rsidRPr="00E66166">
        <w:rPr>
          <w:rFonts w:ascii="Times New Roman" w:hAnsi="Times New Roman" w:cs="Times New Roman"/>
          <w:sz w:val="28"/>
          <w:szCs w:val="28"/>
        </w:rPr>
        <w:object w:dxaOrig="12683" w:dyaOrig="5599">
          <v:shape id="_x0000_i1037" type="#_x0000_t75" style="width:482.25pt;height:210pt" o:ole="">
            <v:imagedata r:id="rId29" o:title=""/>
          </v:shape>
          <o:OLEObject Type="Embed" ProgID="Excel.Sheet.12" ShapeID="_x0000_i1037" DrawAspect="Content" ObjectID="_1709108549" r:id="rId30"/>
        </w:object>
      </w:r>
      <w:r w:rsidRPr="00E66166">
        <w:rPr>
          <w:rFonts w:ascii="Times New Roman" w:hAnsi="Times New Roman" w:cs="Times New Roman"/>
          <w:sz w:val="28"/>
          <w:szCs w:val="28"/>
        </w:rPr>
        <w:object w:dxaOrig="12683" w:dyaOrig="2069">
          <v:shape id="_x0000_i1038" type="#_x0000_t75" style="width:482.25pt;height:74.25pt" o:ole="">
            <v:imagedata r:id="rId31" o:title=""/>
          </v:shape>
          <o:OLEObject Type="Embed" ProgID="Excel.Sheet.12" ShapeID="_x0000_i1038" DrawAspect="Content" ObjectID="_1709108550" r:id="rId32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772A" w:rsidRDefault="00C7772A" w:rsidP="00C777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4</w:t>
      </w:r>
    </w:p>
    <w:p w:rsidR="00C7772A" w:rsidRDefault="00C7772A" w:rsidP="00C7772A">
      <w:pPr>
        <w:jc w:val="both"/>
        <w:rPr>
          <w:rFonts w:ascii="Times New Roman" w:hAnsi="Times New Roman" w:cs="Times New Roman"/>
          <w:sz w:val="28"/>
          <w:szCs w:val="28"/>
        </w:rPr>
      </w:pPr>
      <w:r w:rsidRPr="00D61C21">
        <w:rPr>
          <w:rFonts w:ascii="Times New Roman" w:hAnsi="Times New Roman" w:cs="Times New Roman"/>
          <w:sz w:val="28"/>
          <w:szCs w:val="28"/>
        </w:rPr>
        <w:object w:dxaOrig="12683" w:dyaOrig="7763">
          <v:shape id="_x0000_i1039" type="#_x0000_t75" style="width:480.75pt;height:294pt" o:ole="">
            <v:imagedata r:id="rId33" o:title=""/>
          </v:shape>
          <o:OLEObject Type="Embed" ProgID="Excel.Sheet.12" ShapeID="_x0000_i1039" DrawAspect="Content" ObjectID="_1709108551" r:id="rId34"/>
        </w:object>
      </w:r>
      <w:r w:rsidRPr="00D61C21">
        <w:rPr>
          <w:rFonts w:ascii="Times New Roman" w:hAnsi="Times New Roman" w:cs="Times New Roman"/>
          <w:sz w:val="28"/>
          <w:szCs w:val="28"/>
        </w:rPr>
        <w:object w:dxaOrig="12683" w:dyaOrig="6820">
          <v:shape id="_x0000_i1040" type="#_x0000_t75" style="width:480.75pt;height:258.75pt" o:ole="">
            <v:imagedata r:id="rId35" o:title=""/>
          </v:shape>
          <o:OLEObject Type="Embed" ProgID="Excel.Sheet.12" ShapeID="_x0000_i1040" DrawAspect="Content" ObjectID="_1709108552" r:id="rId36"/>
        </w:object>
      </w:r>
      <w:r w:rsidRPr="00D61C21">
        <w:rPr>
          <w:rFonts w:ascii="Times New Roman" w:hAnsi="Times New Roman" w:cs="Times New Roman"/>
          <w:sz w:val="28"/>
          <w:szCs w:val="28"/>
        </w:rPr>
        <w:object w:dxaOrig="12683" w:dyaOrig="3274">
          <v:shape id="_x0000_i1041" type="#_x0000_t75" style="width:480.75pt;height:117pt" o:ole="">
            <v:imagedata r:id="rId37" o:title=""/>
          </v:shape>
          <o:OLEObject Type="Embed" ProgID="Excel.Sheet.12" ShapeID="_x0000_i1041" DrawAspect="Content" ObjectID="_1709108553" r:id="rId38"/>
        </w:objec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772A" w:rsidRDefault="00C7772A" w:rsidP="00C777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4</w:t>
      </w:r>
    </w:p>
    <w:p w:rsidR="00C7772A" w:rsidRDefault="00C7772A" w:rsidP="00C7772A">
      <w:pPr>
        <w:jc w:val="both"/>
        <w:rPr>
          <w:rFonts w:ascii="Times New Roman" w:hAnsi="Times New Roman" w:cs="Times New Roman"/>
          <w:sz w:val="28"/>
          <w:szCs w:val="28"/>
        </w:rPr>
      </w:pPr>
      <w:r w:rsidRPr="00D61C21">
        <w:rPr>
          <w:rFonts w:ascii="Times New Roman" w:hAnsi="Times New Roman" w:cs="Times New Roman"/>
          <w:sz w:val="28"/>
          <w:szCs w:val="28"/>
        </w:rPr>
        <w:object w:dxaOrig="12683" w:dyaOrig="11847">
          <v:shape id="_x0000_i1042" type="#_x0000_t75" style="width:486.75pt;height:455.25pt" o:ole="">
            <v:imagedata r:id="rId39" o:title=""/>
          </v:shape>
          <o:OLEObject Type="Embed" ProgID="Excel.Sheet.12" ShapeID="_x0000_i1042" DrawAspect="Content" ObjectID="_1709108554" r:id="rId40"/>
        </w:object>
      </w:r>
      <w:r w:rsidRPr="00D61C21">
        <w:rPr>
          <w:rFonts w:ascii="Times New Roman" w:hAnsi="Times New Roman" w:cs="Times New Roman"/>
          <w:sz w:val="28"/>
          <w:szCs w:val="28"/>
        </w:rPr>
        <w:object w:dxaOrig="12683" w:dyaOrig="4422">
          <v:shape id="_x0000_i1043" type="#_x0000_t75" style="width:486.75pt;height:169.5pt" o:ole="">
            <v:imagedata r:id="rId41" o:title=""/>
          </v:shape>
          <o:OLEObject Type="Embed" ProgID="Excel.Sheet.12" ShapeID="_x0000_i1043" DrawAspect="Content" ObjectID="_1709108555" r:id="rId42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4</w:t>
      </w:r>
    </w:p>
    <w:p w:rsidR="00C7772A" w:rsidRDefault="00C7772A" w:rsidP="00C7772A">
      <w:pPr>
        <w:jc w:val="both"/>
        <w:rPr>
          <w:rFonts w:ascii="Times New Roman" w:hAnsi="Times New Roman" w:cs="Times New Roman"/>
          <w:sz w:val="28"/>
          <w:szCs w:val="28"/>
        </w:rPr>
      </w:pPr>
      <w:r w:rsidRPr="00D61C21">
        <w:rPr>
          <w:rFonts w:ascii="Times New Roman" w:hAnsi="Times New Roman" w:cs="Times New Roman"/>
          <w:sz w:val="28"/>
          <w:szCs w:val="28"/>
        </w:rPr>
        <w:object w:dxaOrig="12683" w:dyaOrig="11599">
          <v:shape id="_x0000_i1044" type="#_x0000_t75" style="width:488.25pt;height:446.25pt" o:ole="">
            <v:imagedata r:id="rId43" o:title=""/>
          </v:shape>
          <o:OLEObject Type="Embed" ProgID="Excel.Sheet.12" ShapeID="_x0000_i1044" DrawAspect="Content" ObjectID="_1709108556" r:id="rId44"/>
        </w:object>
      </w:r>
      <w:r w:rsidRPr="00D61C21">
        <w:rPr>
          <w:rFonts w:ascii="Times New Roman" w:hAnsi="Times New Roman" w:cs="Times New Roman"/>
          <w:sz w:val="28"/>
          <w:szCs w:val="28"/>
        </w:rPr>
        <w:object w:dxaOrig="12683" w:dyaOrig="5338">
          <v:shape id="_x0000_i1045" type="#_x0000_t75" style="width:488.25pt;height:189pt" o:ole="">
            <v:imagedata r:id="rId45" o:title=""/>
          </v:shape>
          <o:OLEObject Type="Embed" ProgID="Excel.Sheet.12" ShapeID="_x0000_i1045" DrawAspect="Content" ObjectID="_1709108557" r:id="rId46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772A" w:rsidRDefault="00C7772A" w:rsidP="00C777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4</w:t>
      </w:r>
    </w:p>
    <w:p w:rsidR="00C7772A" w:rsidRDefault="00C7772A" w:rsidP="00C7772A">
      <w:pPr>
        <w:jc w:val="both"/>
        <w:rPr>
          <w:rFonts w:ascii="Times New Roman" w:hAnsi="Times New Roman" w:cs="Times New Roman"/>
          <w:sz w:val="28"/>
          <w:szCs w:val="28"/>
        </w:rPr>
      </w:pPr>
      <w:r w:rsidRPr="00D61C21">
        <w:rPr>
          <w:rFonts w:ascii="Times New Roman" w:hAnsi="Times New Roman" w:cs="Times New Roman"/>
          <w:sz w:val="28"/>
          <w:szCs w:val="28"/>
        </w:rPr>
        <w:object w:dxaOrig="12683" w:dyaOrig="7038">
          <v:shape id="_x0000_i1046" type="#_x0000_t75" style="width:486.75pt;height:270pt" o:ole="">
            <v:imagedata r:id="rId47" o:title=""/>
          </v:shape>
          <o:OLEObject Type="Embed" ProgID="Excel.Sheet.12" ShapeID="_x0000_i1046" DrawAspect="Content" ObjectID="_1709108558" r:id="rId48"/>
        </w:object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AE13CB">
        <w:rPr>
          <w:rFonts w:ascii="Times New Roman" w:hAnsi="Times New Roman" w:cs="Times New Roman"/>
          <w:sz w:val="28"/>
          <w:szCs w:val="28"/>
        </w:rPr>
        <w:lastRenderedPageBreak/>
        <w:t xml:space="preserve"> 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13CB">
        <w:rPr>
          <w:rFonts w:ascii="Times New Roman" w:hAnsi="Times New Roman" w:cs="Times New Roman"/>
          <w:sz w:val="28"/>
          <w:szCs w:val="28"/>
        </w:rPr>
        <w:t>- Рацион питания для детей 7-11 лет с заболеванием муковисцидоз для зимнего периода</w:t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Cs w:val="28"/>
        </w:rPr>
      </w:pPr>
      <w:r w:rsidRPr="00D61C21">
        <w:rPr>
          <w:rFonts w:ascii="Times New Roman" w:hAnsi="Times New Roman" w:cs="Times New Roman"/>
          <w:szCs w:val="28"/>
        </w:rPr>
        <w:object w:dxaOrig="11761" w:dyaOrig="10336">
          <v:shape id="_x0000_i1047" type="#_x0000_t75" style="width:490.5pt;height:431.25pt" o:ole="">
            <v:imagedata r:id="rId49" o:title=""/>
          </v:shape>
          <o:OLEObject Type="Embed" ProgID="Excel.Sheet.12" ShapeID="_x0000_i1047" DrawAspect="Content" ObjectID="_1709108559" r:id="rId50"/>
        </w:object>
      </w:r>
      <w:r w:rsidRPr="00D61C21">
        <w:rPr>
          <w:rFonts w:ascii="Times New Roman" w:hAnsi="Times New Roman" w:cs="Times New Roman"/>
          <w:szCs w:val="28"/>
        </w:rPr>
        <w:object w:dxaOrig="11761" w:dyaOrig="5700">
          <v:shape id="_x0000_i1048" type="#_x0000_t75" style="width:486pt;height:236.25pt" o:ole="">
            <v:imagedata r:id="rId51" o:title=""/>
          </v:shape>
          <o:OLEObject Type="Embed" ProgID="Excel.Sheet.12" ShapeID="_x0000_i1048" DrawAspect="Content" ObjectID="_1709108560" r:id="rId52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C7772A" w:rsidRPr="00D93AD7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3AD7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Cs w:val="28"/>
        </w:rPr>
      </w:pPr>
      <w:r w:rsidRPr="00D61C21">
        <w:rPr>
          <w:rFonts w:ascii="Times New Roman" w:hAnsi="Times New Roman" w:cs="Times New Roman"/>
          <w:szCs w:val="28"/>
        </w:rPr>
        <w:object w:dxaOrig="11761" w:dyaOrig="13605">
          <v:shape id="_x0000_i1049" type="#_x0000_t75" style="width:487.5pt;height:564pt" o:ole="">
            <v:imagedata r:id="rId53" o:title=""/>
          </v:shape>
          <o:OLEObject Type="Embed" ProgID="Excel.Sheet.12" ShapeID="_x0000_i1049" DrawAspect="Content" ObjectID="_1709108561" r:id="rId54"/>
        </w:object>
      </w:r>
      <w:r w:rsidRPr="00D61C21">
        <w:rPr>
          <w:rFonts w:ascii="Times New Roman" w:hAnsi="Times New Roman" w:cs="Times New Roman"/>
          <w:szCs w:val="28"/>
        </w:rPr>
        <w:object w:dxaOrig="11761" w:dyaOrig="2374">
          <v:shape id="_x0000_i1050" type="#_x0000_t75" style="width:487.5pt;height:98.25pt" o:ole="">
            <v:imagedata r:id="rId55" o:title=""/>
          </v:shape>
          <o:OLEObject Type="Embed" ProgID="Excel.Sheet.12" ShapeID="_x0000_i1050" DrawAspect="Content" ObjectID="_1709108562" r:id="rId56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3AD7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Cs w:val="28"/>
        </w:rPr>
      </w:pPr>
      <w:r w:rsidRPr="00D61C21">
        <w:rPr>
          <w:rFonts w:ascii="Times New Roman" w:hAnsi="Times New Roman" w:cs="Times New Roman"/>
          <w:szCs w:val="28"/>
        </w:rPr>
        <w:object w:dxaOrig="11761" w:dyaOrig="11513">
          <v:shape id="_x0000_i1051" type="#_x0000_t75" style="width:489pt;height:479.25pt" o:ole="">
            <v:imagedata r:id="rId57" o:title=""/>
          </v:shape>
          <o:OLEObject Type="Embed" ProgID="Excel.Sheet.12" ShapeID="_x0000_i1051" DrawAspect="Content" ObjectID="_1709108563" r:id="rId58"/>
        </w:object>
      </w:r>
      <w:r w:rsidRPr="00D61C21">
        <w:rPr>
          <w:rFonts w:ascii="Times New Roman" w:hAnsi="Times New Roman" w:cs="Times New Roman"/>
          <w:szCs w:val="28"/>
        </w:rPr>
        <w:object w:dxaOrig="11761" w:dyaOrig="2969">
          <v:shape id="_x0000_i1052" type="#_x0000_t75" style="width:489pt;height:123pt" o:ole="">
            <v:imagedata r:id="rId59" o:title=""/>
          </v:shape>
          <o:OLEObject Type="Embed" ProgID="Excel.Sheet.12" ShapeID="_x0000_i1052" DrawAspect="Content" ObjectID="_1709108564" r:id="rId60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3AD7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Cs w:val="28"/>
        </w:rPr>
      </w:pPr>
      <w:r w:rsidRPr="00D61C21">
        <w:rPr>
          <w:rFonts w:ascii="Times New Roman" w:hAnsi="Times New Roman" w:cs="Times New Roman"/>
          <w:szCs w:val="28"/>
        </w:rPr>
        <w:object w:dxaOrig="11761" w:dyaOrig="13838">
          <v:shape id="_x0000_i1053" type="#_x0000_t75" style="width:483pt;height:568.5pt" o:ole="">
            <v:imagedata r:id="rId61" o:title=""/>
          </v:shape>
          <o:OLEObject Type="Embed" ProgID="Excel.Sheet.12" ShapeID="_x0000_i1053" DrawAspect="Content" ObjectID="_1709108565" r:id="rId62"/>
        </w:object>
      </w:r>
      <w:r w:rsidRPr="00D61C21">
        <w:rPr>
          <w:rFonts w:ascii="Times New Roman" w:hAnsi="Times New Roman" w:cs="Times New Roman"/>
          <w:szCs w:val="28"/>
        </w:rPr>
        <w:object w:dxaOrig="11761" w:dyaOrig="921">
          <v:shape id="_x0000_i1054" type="#_x0000_t75" style="width:483pt;height:36.75pt" o:ole="">
            <v:imagedata r:id="rId63" o:title=""/>
          </v:shape>
          <o:OLEObject Type="Embed" ProgID="Excel.Sheet.12" ShapeID="_x0000_i1054" DrawAspect="Content" ObjectID="_1709108566" r:id="rId64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3AD7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Cs w:val="28"/>
        </w:rPr>
      </w:pPr>
      <w:r w:rsidRPr="00D61C21">
        <w:rPr>
          <w:rFonts w:ascii="Times New Roman" w:hAnsi="Times New Roman" w:cs="Times New Roman"/>
          <w:szCs w:val="28"/>
        </w:rPr>
        <w:object w:dxaOrig="11761" w:dyaOrig="11847">
          <v:shape id="_x0000_i1055" type="#_x0000_t75" style="width:485.25pt;height:489pt" o:ole="">
            <v:imagedata r:id="rId65" o:title=""/>
          </v:shape>
          <o:OLEObject Type="Embed" ProgID="Excel.Sheet.12" ShapeID="_x0000_i1055" DrawAspect="Content" ObjectID="_1709108567" r:id="rId66"/>
        </w:object>
      </w:r>
      <w:r w:rsidRPr="00D61C21">
        <w:rPr>
          <w:rFonts w:ascii="Times New Roman" w:hAnsi="Times New Roman" w:cs="Times New Roman"/>
          <w:szCs w:val="28"/>
        </w:rPr>
        <w:object w:dxaOrig="11761" w:dyaOrig="4089">
          <v:shape id="_x0000_i1056" type="#_x0000_t75" style="width:485.25pt;height:173.25pt" o:ole="">
            <v:imagedata r:id="rId67" o:title=""/>
          </v:shape>
          <o:OLEObject Type="Embed" ProgID="Excel.Sheet.12" ShapeID="_x0000_i1056" DrawAspect="Content" ObjectID="_1709108568" r:id="rId68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3AD7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Cs w:val="28"/>
        </w:rPr>
      </w:pPr>
      <w:r w:rsidRPr="00D61C21">
        <w:rPr>
          <w:rFonts w:ascii="Times New Roman" w:hAnsi="Times New Roman" w:cs="Times New Roman"/>
          <w:szCs w:val="28"/>
        </w:rPr>
        <w:object w:dxaOrig="11761" w:dyaOrig="10379">
          <v:shape id="_x0000_i1057" type="#_x0000_t75" style="width:477pt;height:399pt" o:ole="">
            <v:imagedata r:id="rId69" o:title=""/>
          </v:shape>
          <o:OLEObject Type="Embed" ProgID="Excel.Sheet.12" ShapeID="_x0000_i1057" DrawAspect="Content" ObjectID="_1709108569" r:id="rId70"/>
        </w:object>
      </w:r>
      <w:r w:rsidRPr="00D61C21">
        <w:rPr>
          <w:rFonts w:ascii="Times New Roman" w:hAnsi="Times New Roman" w:cs="Times New Roman"/>
          <w:szCs w:val="28"/>
        </w:rPr>
        <w:object w:dxaOrig="11761" w:dyaOrig="5904">
          <v:shape id="_x0000_i1058" type="#_x0000_t75" style="width:477pt;height:237pt" o:ole="">
            <v:imagedata r:id="rId71" o:title=""/>
          </v:shape>
          <o:OLEObject Type="Embed" ProgID="Excel.Sheet.12" ShapeID="_x0000_i1058" DrawAspect="Content" ObjectID="_1709108570" r:id="rId72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3AD7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Cs w:val="28"/>
        </w:rPr>
      </w:pPr>
      <w:r w:rsidRPr="00D61C21">
        <w:rPr>
          <w:rFonts w:ascii="Times New Roman" w:hAnsi="Times New Roman" w:cs="Times New Roman"/>
          <w:szCs w:val="28"/>
        </w:rPr>
        <w:object w:dxaOrig="11761" w:dyaOrig="9755">
          <v:shape id="_x0000_i1059" type="#_x0000_t75" style="width:478.5pt;height:396.75pt" o:ole="">
            <v:imagedata r:id="rId73" o:title=""/>
          </v:shape>
          <o:OLEObject Type="Embed" ProgID="Excel.Sheet.12" ShapeID="_x0000_i1059" DrawAspect="Content" ObjectID="_1709108571" r:id="rId74"/>
        </w:object>
      </w:r>
      <w:r w:rsidRPr="00D61C21">
        <w:rPr>
          <w:rFonts w:ascii="Times New Roman" w:hAnsi="Times New Roman" w:cs="Times New Roman"/>
          <w:szCs w:val="28"/>
        </w:rPr>
        <w:object w:dxaOrig="11761" w:dyaOrig="4785">
          <v:shape id="_x0000_i1060" type="#_x0000_t75" style="width:478.5pt;height:208.5pt" o:ole="">
            <v:imagedata r:id="rId75" o:title=""/>
          </v:shape>
          <o:OLEObject Type="Embed" ProgID="Excel.Sheet.12" ShapeID="_x0000_i1060" DrawAspect="Content" ObjectID="_1709108572" r:id="rId76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3AD7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Cs w:val="28"/>
        </w:rPr>
      </w:pPr>
      <w:r w:rsidRPr="00D61C21">
        <w:rPr>
          <w:rFonts w:ascii="Times New Roman" w:hAnsi="Times New Roman" w:cs="Times New Roman"/>
          <w:szCs w:val="28"/>
        </w:rPr>
        <w:object w:dxaOrig="11761" w:dyaOrig="12370">
          <v:shape id="_x0000_i1061" type="#_x0000_t75" style="width:475.5pt;height:500.25pt" o:ole="">
            <v:imagedata r:id="rId77" o:title=""/>
          </v:shape>
          <o:OLEObject Type="Embed" ProgID="Excel.Sheet.12" ShapeID="_x0000_i1061" DrawAspect="Content" ObjectID="_1709108573" r:id="rId78"/>
        </w:object>
      </w:r>
      <w:r w:rsidRPr="00D61C21">
        <w:rPr>
          <w:rFonts w:ascii="Times New Roman" w:hAnsi="Times New Roman" w:cs="Times New Roman"/>
          <w:szCs w:val="28"/>
        </w:rPr>
        <w:object w:dxaOrig="11761" w:dyaOrig="1502">
          <v:shape id="_x0000_i1062" type="#_x0000_t75" style="width:475.5pt;height:64.5pt" o:ole="">
            <v:imagedata r:id="rId79" o:title=""/>
          </v:shape>
          <o:OLEObject Type="Embed" ProgID="Excel.Sheet.12" ShapeID="_x0000_i1062" DrawAspect="Content" ObjectID="_1709108574" r:id="rId80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3AD7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Cs w:val="28"/>
        </w:rPr>
      </w:pPr>
      <w:r w:rsidRPr="00D61C21">
        <w:rPr>
          <w:rFonts w:ascii="Times New Roman" w:hAnsi="Times New Roman" w:cs="Times New Roman"/>
          <w:szCs w:val="28"/>
        </w:rPr>
        <w:object w:dxaOrig="11761" w:dyaOrig="14738">
          <v:shape id="_x0000_i1063" type="#_x0000_t75" style="width:480.75pt;height:602.25pt" o:ole="">
            <v:imagedata r:id="rId81" o:title=""/>
          </v:shape>
          <o:OLEObject Type="Embed" ProgID="Excel.Sheet.12" ShapeID="_x0000_i1063" DrawAspect="Content" ObjectID="_1709108575" r:id="rId82"/>
        </w:object>
      </w:r>
    </w:p>
    <w:p w:rsidR="00C7772A" w:rsidRDefault="00C7772A" w:rsidP="00C7772A">
      <w:pPr>
        <w:widowControl/>
        <w:suppressAutoHyphens w:val="0"/>
        <w:autoSpaceDN/>
        <w:textAlignment w:val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C7772A" w:rsidRDefault="00C7772A" w:rsidP="00C7772A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3AD7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92686F" w:rsidRDefault="00C7772A" w:rsidP="00C7772A">
      <w:r w:rsidRPr="00D61C21">
        <w:rPr>
          <w:rFonts w:cs="Times New Roman"/>
        </w:rPr>
        <w:object w:dxaOrig="11761" w:dyaOrig="4975">
          <v:shape id="_x0000_i1064" type="#_x0000_t75" style="width:476.25pt;height:201.75pt" o:ole="">
            <v:imagedata r:id="rId83" o:title=""/>
          </v:shape>
          <o:OLEObject Type="Embed" ProgID="Excel.Sheet.12" ShapeID="_x0000_i1064" DrawAspect="Content" ObjectID="_1709108576" r:id="rId84"/>
        </w:object>
      </w:r>
      <w:r>
        <w:rPr>
          <w:rFonts w:cs="Times New Roman"/>
        </w:rPr>
        <w:br/>
      </w:r>
    </w:p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Default="00C7772A" w:rsidP="00C7772A"/>
    <w:p w:rsidR="00C7772A" w:rsidRPr="005C41B4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41B4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№7</w:t>
      </w:r>
    </w:p>
    <w:p w:rsidR="00C7772A" w:rsidRPr="005C41B4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5C41B4">
        <w:rPr>
          <w:rFonts w:ascii="Times New Roman" w:hAnsi="Times New Roman" w:cs="Times New Roman"/>
          <w:b/>
          <w:sz w:val="24"/>
          <w:szCs w:val="24"/>
        </w:rPr>
        <w:t>Каша рассыпчатая пшенная</w:t>
      </w:r>
      <w:r w:rsidRPr="005C41B4">
        <w:rPr>
          <w:rFonts w:ascii="Times New Roman" w:hAnsi="Times New Roman" w:cs="Times New Roman"/>
          <w:sz w:val="24"/>
          <w:szCs w:val="24"/>
        </w:rPr>
        <w:t xml:space="preserve"> (Сборник 2016, 519)</w:t>
      </w:r>
    </w:p>
    <w:p w:rsidR="00C7772A" w:rsidRPr="005C41B4" w:rsidRDefault="00C7772A" w:rsidP="00C7772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C41B4">
        <w:rPr>
          <w:rFonts w:ascii="Times New Roman" w:hAnsi="Times New Roman" w:cs="Times New Roman"/>
          <w:b/>
          <w:sz w:val="24"/>
          <w:szCs w:val="24"/>
        </w:rPr>
        <w:t xml:space="preserve">Рецептура </w:t>
      </w:r>
    </w:p>
    <w:tbl>
      <w:tblPr>
        <w:tblStyle w:val="a4"/>
        <w:tblW w:w="0" w:type="auto"/>
        <w:tblInd w:w="421" w:type="dxa"/>
        <w:tblLook w:val="04A0"/>
      </w:tblPr>
      <w:tblGrid>
        <w:gridCol w:w="2337"/>
        <w:gridCol w:w="1758"/>
        <w:gridCol w:w="1577"/>
        <w:gridCol w:w="1834"/>
        <w:gridCol w:w="1644"/>
      </w:tblGrid>
      <w:tr w:rsidR="00C7772A" w:rsidRPr="005C41B4" w:rsidTr="0028410A">
        <w:tc>
          <w:tcPr>
            <w:tcW w:w="2336" w:type="dxa"/>
            <w:vMerge w:val="restart"/>
          </w:tcPr>
          <w:p w:rsidR="00C7772A" w:rsidRPr="005C41B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Наименования сырья</w:t>
            </w:r>
          </w:p>
        </w:tc>
        <w:tc>
          <w:tcPr>
            <w:tcW w:w="0" w:type="auto"/>
            <w:gridSpan w:val="2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0" w:type="auto"/>
            <w:gridSpan w:val="2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5C41B4" w:rsidTr="0028410A">
        <w:tc>
          <w:tcPr>
            <w:tcW w:w="2336" w:type="dxa"/>
            <w:vMerge/>
          </w:tcPr>
          <w:p w:rsidR="00C7772A" w:rsidRPr="005C41B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5C41B4" w:rsidTr="0028410A">
        <w:tc>
          <w:tcPr>
            <w:tcW w:w="2336" w:type="dxa"/>
          </w:tcPr>
          <w:p w:rsidR="00C7772A" w:rsidRPr="005C41B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Крупа пшенная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C7772A" w:rsidRPr="005C41B4" w:rsidTr="0028410A">
        <w:tc>
          <w:tcPr>
            <w:tcW w:w="2336" w:type="dxa"/>
          </w:tcPr>
          <w:p w:rsidR="00C7772A" w:rsidRPr="005C41B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Изюм чистый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5C41B4" w:rsidTr="0028410A">
        <w:tc>
          <w:tcPr>
            <w:tcW w:w="2336" w:type="dxa"/>
          </w:tcPr>
          <w:p w:rsidR="00C7772A" w:rsidRPr="005C41B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Яблоки зеленые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7772A" w:rsidRPr="005C41B4" w:rsidTr="0028410A">
        <w:tc>
          <w:tcPr>
            <w:tcW w:w="2336" w:type="dxa"/>
          </w:tcPr>
          <w:p w:rsidR="00C7772A" w:rsidRPr="005C41B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Чернослив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7772A" w:rsidRPr="005C41B4" w:rsidTr="0028410A">
        <w:tc>
          <w:tcPr>
            <w:tcW w:w="2336" w:type="dxa"/>
          </w:tcPr>
          <w:p w:rsidR="00C7772A" w:rsidRPr="005C41B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5C41B4" w:rsidTr="0028410A">
        <w:tc>
          <w:tcPr>
            <w:tcW w:w="2336" w:type="dxa"/>
          </w:tcPr>
          <w:p w:rsidR="00C7772A" w:rsidRPr="005C41B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C7772A" w:rsidRPr="005C41B4" w:rsidTr="0028410A">
        <w:tc>
          <w:tcPr>
            <w:tcW w:w="2336" w:type="dxa"/>
          </w:tcPr>
          <w:p w:rsidR="00C7772A" w:rsidRPr="005C41B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Масло сливочное «Крестьянское»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5C41B4" w:rsidTr="0028410A">
        <w:tc>
          <w:tcPr>
            <w:tcW w:w="2336" w:type="dxa"/>
          </w:tcPr>
          <w:p w:rsidR="00C7772A" w:rsidRPr="005C41B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5C41B4" w:rsidRDefault="00C7772A" w:rsidP="00C7772A">
      <w:pPr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41B4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72A" w:rsidRPr="005C41B4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B4">
        <w:rPr>
          <w:rFonts w:ascii="Times New Roman" w:hAnsi="Times New Roman" w:cs="Times New Roman"/>
          <w:sz w:val="24"/>
          <w:szCs w:val="24"/>
        </w:rPr>
        <w:t xml:space="preserve">Крупу пшенную просеивают, промывают в проточной воде и отваривают рассыпчатую кашу. </w:t>
      </w:r>
    </w:p>
    <w:p w:rsidR="00C7772A" w:rsidRPr="005C41B4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B4">
        <w:rPr>
          <w:rFonts w:ascii="Times New Roman" w:hAnsi="Times New Roman" w:cs="Times New Roman"/>
          <w:sz w:val="24"/>
          <w:szCs w:val="24"/>
        </w:rPr>
        <w:t xml:space="preserve">Чернослив и изюм перебирают, удаляют примеси, промывают в холодной проточной воде и замачивают в теплой воде температурой 30 °C в течение 20 мин. Яблоки перебирают, удаляют плодоножку и семенное гнездо, промывают, нарезают дольками и соединяют с сахаром, подготовленными черносливом и изюмом. Вместе с рассыпчатой кашей фрукты доводят до готовности под крышкой. </w:t>
      </w: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41B4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72A" w:rsidRPr="005C41B4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1B4">
        <w:rPr>
          <w:rFonts w:ascii="Times New Roman" w:hAnsi="Times New Roman" w:cs="Times New Roman"/>
          <w:sz w:val="24"/>
          <w:szCs w:val="24"/>
        </w:rPr>
        <w:t>Гарнир укладывают на подогретую тарелку горкой, поливают оставшимся растопленным и доведенным до кипения сливочным маслом. Оптимальная температура подачи  65ºС.</w:t>
      </w: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41B4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C41B4">
        <w:rPr>
          <w:rFonts w:ascii="Times New Roman" w:hAnsi="Times New Roman" w:cs="Times New Roman"/>
          <w:sz w:val="24"/>
          <w:szCs w:val="24"/>
        </w:rPr>
        <w:t xml:space="preserve">Внешний вид — каша рассыпчатая с сохранившими форму фруктами. </w:t>
      </w: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C41B4">
        <w:rPr>
          <w:rFonts w:ascii="Times New Roman" w:hAnsi="Times New Roman" w:cs="Times New Roman"/>
          <w:sz w:val="24"/>
          <w:szCs w:val="24"/>
        </w:rPr>
        <w:t xml:space="preserve">Консистенция — рассыпчатая. </w:t>
      </w: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C41B4">
        <w:rPr>
          <w:rFonts w:ascii="Times New Roman" w:hAnsi="Times New Roman" w:cs="Times New Roman"/>
          <w:sz w:val="24"/>
          <w:szCs w:val="24"/>
        </w:rPr>
        <w:t xml:space="preserve">Цвет — от желтого до серого. </w:t>
      </w: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C41B4">
        <w:rPr>
          <w:rFonts w:ascii="Times New Roman" w:hAnsi="Times New Roman" w:cs="Times New Roman"/>
          <w:sz w:val="24"/>
          <w:szCs w:val="24"/>
        </w:rPr>
        <w:t xml:space="preserve">Вкус — свойственный продуктам, входящим в состав блюда. </w:t>
      </w: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C41B4">
        <w:rPr>
          <w:rFonts w:ascii="Times New Roman" w:hAnsi="Times New Roman" w:cs="Times New Roman"/>
          <w:sz w:val="24"/>
          <w:szCs w:val="24"/>
        </w:rPr>
        <w:t xml:space="preserve">Запах — свойственный компонентам, входящим в состав блюда, без посторонних запахов. </w:t>
      </w:r>
    </w:p>
    <w:p w:rsidR="00C7772A" w:rsidRPr="005C41B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41B4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p w:rsidR="00C7772A" w:rsidRPr="005C41B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5C41B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639" w:type="dxa"/>
        <w:tblInd w:w="534" w:type="dxa"/>
        <w:tblLayout w:type="fixed"/>
        <w:tblLook w:val="04A0"/>
      </w:tblPr>
      <w:tblGrid>
        <w:gridCol w:w="803"/>
        <w:gridCol w:w="803"/>
        <w:gridCol w:w="803"/>
        <w:gridCol w:w="1701"/>
        <w:gridCol w:w="602"/>
        <w:gridCol w:w="603"/>
        <w:gridCol w:w="602"/>
        <w:gridCol w:w="603"/>
        <w:gridCol w:w="779"/>
        <w:gridCol w:w="780"/>
        <w:gridCol w:w="780"/>
        <w:gridCol w:w="780"/>
      </w:tblGrid>
      <w:tr w:rsidR="00C7772A" w:rsidRPr="005C41B4" w:rsidTr="0028410A">
        <w:trPr>
          <w:trHeight w:val="643"/>
        </w:trPr>
        <w:tc>
          <w:tcPr>
            <w:tcW w:w="2409" w:type="dxa"/>
            <w:gridSpan w:val="3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Пищевые</w:t>
            </w:r>
          </w:p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вещества, г</w:t>
            </w:r>
          </w:p>
        </w:tc>
        <w:tc>
          <w:tcPr>
            <w:tcW w:w="1701" w:type="dxa"/>
            <w:vMerge w:val="restart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Энергетическая</w:t>
            </w:r>
          </w:p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ценность, ккал</w:t>
            </w:r>
          </w:p>
        </w:tc>
        <w:tc>
          <w:tcPr>
            <w:tcW w:w="2410" w:type="dxa"/>
            <w:gridSpan w:val="4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3119" w:type="dxa"/>
            <w:gridSpan w:val="4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5C41B4" w:rsidTr="0028410A">
        <w:trPr>
          <w:trHeight w:val="643"/>
        </w:trPr>
        <w:tc>
          <w:tcPr>
            <w:tcW w:w="803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03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03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  <w:vMerge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603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602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603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779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C41B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80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780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80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</w:tr>
      <w:tr w:rsidR="00C7772A" w:rsidRPr="005C41B4" w:rsidTr="0028410A">
        <w:trPr>
          <w:trHeight w:val="399"/>
        </w:trPr>
        <w:tc>
          <w:tcPr>
            <w:tcW w:w="803" w:type="dxa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11,265</w:t>
            </w:r>
          </w:p>
        </w:tc>
        <w:tc>
          <w:tcPr>
            <w:tcW w:w="803" w:type="dxa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15,948</w:t>
            </w:r>
          </w:p>
        </w:tc>
        <w:tc>
          <w:tcPr>
            <w:tcW w:w="803" w:type="dxa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70,536</w:t>
            </w:r>
          </w:p>
        </w:tc>
        <w:tc>
          <w:tcPr>
            <w:tcW w:w="1701" w:type="dxa"/>
            <w:vAlign w:val="center"/>
          </w:tcPr>
          <w:p w:rsidR="00C7772A" w:rsidRPr="005C41B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487,5</w:t>
            </w:r>
          </w:p>
        </w:tc>
        <w:tc>
          <w:tcPr>
            <w:tcW w:w="602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603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602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603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779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0,2375</w:t>
            </w:r>
          </w:p>
        </w:tc>
        <w:tc>
          <w:tcPr>
            <w:tcW w:w="780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780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87,69</w:t>
            </w:r>
          </w:p>
        </w:tc>
        <w:tc>
          <w:tcPr>
            <w:tcW w:w="780" w:type="dxa"/>
            <w:vAlign w:val="center"/>
          </w:tcPr>
          <w:p w:rsidR="00C7772A" w:rsidRPr="005C41B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1B4">
              <w:rPr>
                <w:rFonts w:ascii="Times New Roman" w:hAnsi="Times New Roman" w:cs="Times New Roman"/>
                <w:sz w:val="24"/>
                <w:szCs w:val="24"/>
              </w:rPr>
              <w:t>0,7125</w:t>
            </w:r>
          </w:p>
        </w:tc>
      </w:tr>
    </w:tbl>
    <w:p w:rsidR="00C7772A" w:rsidRPr="005C41B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5C41B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AE426A" w:rsidRDefault="00C7772A" w:rsidP="00C7772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772A" w:rsidRPr="00AE426A" w:rsidRDefault="00C7772A" w:rsidP="00C7772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772A" w:rsidRPr="00AE426A" w:rsidRDefault="00C7772A" w:rsidP="00C7772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772A" w:rsidRPr="00AE426A" w:rsidRDefault="00C7772A" w:rsidP="00C7772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772A" w:rsidRPr="00AE426A" w:rsidRDefault="00C7772A" w:rsidP="00C7772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772A" w:rsidRPr="00AE426A" w:rsidRDefault="00C7772A" w:rsidP="00C7772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ind w:left="360"/>
        <w:rPr>
          <w:rFonts w:ascii="Times New Roman" w:hAnsi="Times New Roman" w:cs="Times New Roman"/>
          <w:sz w:val="24"/>
        </w:rPr>
      </w:pPr>
    </w:p>
    <w:p w:rsidR="00C7772A" w:rsidRPr="009E3058" w:rsidRDefault="00C7772A" w:rsidP="00C7772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058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 22</w:t>
      </w:r>
    </w:p>
    <w:p w:rsidR="00C7772A" w:rsidRPr="009E3058" w:rsidRDefault="00C7772A" w:rsidP="00C7772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E3058">
        <w:rPr>
          <w:rFonts w:ascii="Times New Roman" w:hAnsi="Times New Roman" w:cs="Times New Roman"/>
          <w:b/>
          <w:sz w:val="24"/>
          <w:szCs w:val="24"/>
        </w:rPr>
        <w:t>Гуляш из говядины</w:t>
      </w:r>
      <w:r w:rsidRPr="009E3058">
        <w:rPr>
          <w:rFonts w:ascii="Times New Roman" w:hAnsi="Times New Roman" w:cs="Times New Roman"/>
          <w:sz w:val="24"/>
          <w:szCs w:val="24"/>
        </w:rPr>
        <w:t xml:space="preserve"> (Сборник 2016, 786)</w:t>
      </w:r>
    </w:p>
    <w:p w:rsidR="00C7772A" w:rsidRPr="009E3058" w:rsidRDefault="00C7772A" w:rsidP="00C7772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9E3058">
        <w:rPr>
          <w:rFonts w:ascii="Times New Roman" w:hAnsi="Times New Roman" w:cs="Times New Roman"/>
          <w:b/>
          <w:sz w:val="24"/>
          <w:szCs w:val="24"/>
        </w:rPr>
        <w:t xml:space="preserve">Рецептура </w:t>
      </w:r>
    </w:p>
    <w:tbl>
      <w:tblPr>
        <w:tblStyle w:val="a4"/>
        <w:tblW w:w="8991" w:type="dxa"/>
        <w:tblInd w:w="360" w:type="dxa"/>
        <w:tblLook w:val="04A0"/>
      </w:tblPr>
      <w:tblGrid>
        <w:gridCol w:w="2186"/>
        <w:gridCol w:w="1701"/>
        <w:gridCol w:w="1701"/>
        <w:gridCol w:w="1701"/>
        <w:gridCol w:w="1702"/>
      </w:tblGrid>
      <w:tr w:rsidR="00C7772A" w:rsidRPr="009E3058" w:rsidTr="0028410A">
        <w:tc>
          <w:tcPr>
            <w:tcW w:w="2186" w:type="dxa"/>
            <w:vMerge w:val="restart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Наименования сырья</w:t>
            </w:r>
          </w:p>
        </w:tc>
        <w:tc>
          <w:tcPr>
            <w:tcW w:w="3402" w:type="dxa"/>
            <w:gridSpan w:val="2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403" w:type="dxa"/>
            <w:gridSpan w:val="2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9E3058" w:rsidTr="0028410A">
        <w:tc>
          <w:tcPr>
            <w:tcW w:w="2186" w:type="dxa"/>
            <w:vMerge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2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9E3058" w:rsidTr="0028410A">
        <w:tc>
          <w:tcPr>
            <w:tcW w:w="2186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Говядина (лопаточная часть)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702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C7772A" w:rsidRPr="009E3058" w:rsidTr="0028410A">
        <w:tc>
          <w:tcPr>
            <w:tcW w:w="2186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7772A" w:rsidRPr="009E3058" w:rsidTr="0028410A">
        <w:tc>
          <w:tcPr>
            <w:tcW w:w="2186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9E3058" w:rsidTr="0028410A">
        <w:tc>
          <w:tcPr>
            <w:tcW w:w="2186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702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C7772A" w:rsidRPr="009E3058" w:rsidTr="0028410A">
        <w:tc>
          <w:tcPr>
            <w:tcW w:w="2186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Томатное пюре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702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C7772A" w:rsidRPr="009E3058" w:rsidTr="0028410A">
        <w:tc>
          <w:tcPr>
            <w:tcW w:w="2186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02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7772A" w:rsidRPr="009E3058" w:rsidTr="0028410A">
        <w:tc>
          <w:tcPr>
            <w:tcW w:w="2186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02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9E3058" w:rsidTr="0028410A">
        <w:tc>
          <w:tcPr>
            <w:tcW w:w="2186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Лист лавровый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702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</w:tr>
      <w:tr w:rsidR="00C7772A" w:rsidRPr="009E3058" w:rsidTr="0028410A">
        <w:tc>
          <w:tcPr>
            <w:tcW w:w="2186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01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  <w:vAlign w:val="center"/>
          </w:tcPr>
          <w:p w:rsidR="00C7772A" w:rsidRPr="009E3058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C7772A" w:rsidRPr="009E3058" w:rsidRDefault="00C7772A" w:rsidP="00C777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7772A" w:rsidRPr="009E3058" w:rsidRDefault="00C7772A" w:rsidP="00C7772A">
      <w:pPr>
        <w:widowControl/>
        <w:numPr>
          <w:ilvl w:val="0"/>
          <w:numId w:val="2"/>
        </w:numPr>
        <w:tabs>
          <w:tab w:val="left" w:pos="720"/>
        </w:tabs>
        <w:autoSpaceDN/>
        <w:spacing w:after="0" w:line="240" w:lineRule="auto"/>
        <w:textAlignment w:val="auto"/>
        <w:rPr>
          <w:rFonts w:ascii="Times New Roman" w:hAnsi="Times New Roman" w:cs="Times New Roman"/>
          <w:b/>
          <w:sz w:val="24"/>
          <w:szCs w:val="24"/>
        </w:rPr>
      </w:pPr>
      <w:r w:rsidRPr="009E3058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9E3058" w:rsidRDefault="00C7772A" w:rsidP="00C7772A">
      <w:pPr>
        <w:tabs>
          <w:tab w:val="left" w:pos="720"/>
        </w:tabs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7772A" w:rsidRPr="009E3058" w:rsidRDefault="00C7772A" w:rsidP="00C7772A">
      <w:pPr>
        <w:tabs>
          <w:tab w:val="left" w:pos="720"/>
        </w:tabs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3058">
        <w:rPr>
          <w:rFonts w:ascii="Times New Roman" w:hAnsi="Times New Roman" w:cs="Times New Roman"/>
          <w:sz w:val="24"/>
          <w:szCs w:val="24"/>
        </w:rPr>
        <w:t xml:space="preserve">Нарезанное кубиками по 20-30 г и обжаренное мясо заливают водой и тушат с добавлением пассерованного томатного пюре в закрытой посуде около часа. На бульоне, оставшемся после тушения, готовят соус, добавляя в него пассерованный лук, соль, заливают им мясо и тушат еще 25-30 мин. За 5-10 мин до готовности кладут лавровый лист. </w:t>
      </w:r>
    </w:p>
    <w:p w:rsidR="00C7772A" w:rsidRPr="009E3058" w:rsidRDefault="00C7772A" w:rsidP="00C7772A">
      <w:pPr>
        <w:tabs>
          <w:tab w:val="left" w:pos="720"/>
        </w:tabs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7772A" w:rsidRPr="009E3058" w:rsidRDefault="00C7772A" w:rsidP="00C7772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9E3058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9E3058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9E3058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058">
        <w:rPr>
          <w:rFonts w:ascii="Times New Roman" w:hAnsi="Times New Roman" w:cs="Times New Roman"/>
          <w:sz w:val="24"/>
          <w:szCs w:val="24"/>
        </w:rPr>
        <w:t>Отпускают вместе с соусом, в котором тушилось мясо, и гарниром.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58">
        <w:rPr>
          <w:rFonts w:ascii="Times New Roman" w:hAnsi="Times New Roman" w:cs="Times New Roman"/>
          <w:sz w:val="24"/>
          <w:szCs w:val="24"/>
        </w:rPr>
        <w:t>Температура подачи 60-65</w:t>
      </w:r>
      <w:r w:rsidRPr="009E3058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9E3058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9E3058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9E3058" w:rsidRDefault="00C7772A" w:rsidP="00C7772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E3058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9E3058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9E3058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3058">
        <w:rPr>
          <w:rFonts w:ascii="Times New Roman" w:hAnsi="Times New Roman" w:cs="Times New Roman"/>
          <w:sz w:val="24"/>
          <w:szCs w:val="24"/>
        </w:rPr>
        <w:t>Внешний вид: мясо нарезано кусочками, обжаренное и тушенное с луком и томатным пюре, предварительно пассерованным. На тарелку уложен гарнир, мясо и соус.</w:t>
      </w:r>
    </w:p>
    <w:p w:rsidR="00C7772A" w:rsidRPr="009E3058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3058">
        <w:rPr>
          <w:rFonts w:ascii="Times New Roman" w:hAnsi="Times New Roman" w:cs="Times New Roman"/>
          <w:sz w:val="24"/>
          <w:szCs w:val="24"/>
        </w:rPr>
        <w:t>Консистенция: мясо мягкое, сочное; соус однородный, слегка вязкий</w:t>
      </w:r>
    </w:p>
    <w:p w:rsidR="00C7772A" w:rsidRPr="009E3058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3058">
        <w:rPr>
          <w:rFonts w:ascii="Times New Roman" w:hAnsi="Times New Roman" w:cs="Times New Roman"/>
          <w:sz w:val="24"/>
          <w:szCs w:val="24"/>
        </w:rPr>
        <w:t>Цвет: мясо светло-коричневое</w:t>
      </w:r>
    </w:p>
    <w:p w:rsidR="00C7772A" w:rsidRPr="009E3058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3058">
        <w:rPr>
          <w:rFonts w:ascii="Times New Roman" w:hAnsi="Times New Roman" w:cs="Times New Roman"/>
          <w:sz w:val="24"/>
          <w:szCs w:val="24"/>
        </w:rPr>
        <w:t>Вкус: тушеного мяса, лука и томатного пюре</w:t>
      </w:r>
    </w:p>
    <w:p w:rsidR="00C7772A" w:rsidRPr="009E3058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3058">
        <w:rPr>
          <w:rFonts w:ascii="Times New Roman" w:hAnsi="Times New Roman" w:cs="Times New Roman"/>
          <w:sz w:val="24"/>
          <w:szCs w:val="24"/>
        </w:rPr>
        <w:t>Запах: свойственный отварной говядине.</w:t>
      </w:r>
    </w:p>
    <w:p w:rsidR="00C7772A" w:rsidRPr="009E3058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9E3058" w:rsidRDefault="00C7772A" w:rsidP="00C7772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9E3058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p w:rsidR="00C7772A" w:rsidRPr="009E3058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526" w:type="dxa"/>
        <w:tblInd w:w="421" w:type="dxa"/>
        <w:tblLayout w:type="fixed"/>
        <w:tblLook w:val="04A0"/>
      </w:tblPr>
      <w:tblGrid>
        <w:gridCol w:w="604"/>
        <w:gridCol w:w="605"/>
        <w:gridCol w:w="605"/>
        <w:gridCol w:w="1701"/>
        <w:gridCol w:w="673"/>
        <w:gridCol w:w="673"/>
        <w:gridCol w:w="673"/>
        <w:gridCol w:w="674"/>
        <w:gridCol w:w="829"/>
        <w:gridCol w:w="830"/>
        <w:gridCol w:w="829"/>
        <w:gridCol w:w="830"/>
      </w:tblGrid>
      <w:tr w:rsidR="00C7772A" w:rsidRPr="009E3058" w:rsidTr="0028410A">
        <w:trPr>
          <w:trHeight w:val="577"/>
        </w:trPr>
        <w:tc>
          <w:tcPr>
            <w:tcW w:w="1814" w:type="dxa"/>
            <w:gridSpan w:val="3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1701" w:type="dxa"/>
            <w:vMerge w:val="restart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2693" w:type="dxa"/>
            <w:gridSpan w:val="4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3318" w:type="dxa"/>
            <w:gridSpan w:val="4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9E3058" w:rsidTr="0028410A">
        <w:trPr>
          <w:trHeight w:val="268"/>
        </w:trPr>
        <w:tc>
          <w:tcPr>
            <w:tcW w:w="604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05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605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  <w:vMerge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673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673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74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829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830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29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30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9E3058" w:rsidTr="0028410A">
        <w:trPr>
          <w:trHeight w:val="309"/>
        </w:trPr>
        <w:tc>
          <w:tcPr>
            <w:tcW w:w="604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605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605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701" w:type="dxa"/>
          </w:tcPr>
          <w:p w:rsidR="00C7772A" w:rsidRPr="009E3058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73" w:type="dxa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673" w:type="dxa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33,75</w:t>
            </w:r>
          </w:p>
        </w:tc>
        <w:tc>
          <w:tcPr>
            <w:tcW w:w="673" w:type="dxa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58,95</w:t>
            </w:r>
          </w:p>
        </w:tc>
        <w:tc>
          <w:tcPr>
            <w:tcW w:w="674" w:type="dxa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29" w:type="dxa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0,0138</w:t>
            </w:r>
          </w:p>
        </w:tc>
        <w:tc>
          <w:tcPr>
            <w:tcW w:w="830" w:type="dxa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829" w:type="dxa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0,1727</w:t>
            </w:r>
          </w:p>
        </w:tc>
        <w:tc>
          <w:tcPr>
            <w:tcW w:w="830" w:type="dxa"/>
          </w:tcPr>
          <w:p w:rsidR="00C7772A" w:rsidRPr="009E3058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05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</w:tr>
    </w:tbl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Pr="00C363F2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 62</w:t>
      </w:r>
    </w:p>
    <w:p w:rsidR="00C7772A" w:rsidRPr="00C363F2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Сырники с морковью</w:t>
      </w:r>
      <w:r w:rsidRPr="00C363F2">
        <w:rPr>
          <w:rFonts w:ascii="Times New Roman" w:hAnsi="Times New Roman" w:cs="Times New Roman"/>
          <w:sz w:val="24"/>
          <w:szCs w:val="24"/>
        </w:rPr>
        <w:t xml:space="preserve"> (Сборник 2016, 613)</w:t>
      </w:r>
    </w:p>
    <w:p w:rsidR="00C7772A" w:rsidRPr="00C363F2" w:rsidRDefault="00C7772A" w:rsidP="00C7772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4753" w:type="pct"/>
        <w:tblInd w:w="720" w:type="dxa"/>
        <w:tblLook w:val="04A0"/>
      </w:tblPr>
      <w:tblGrid>
        <w:gridCol w:w="1819"/>
        <w:gridCol w:w="1819"/>
        <w:gridCol w:w="1820"/>
        <w:gridCol w:w="1820"/>
        <w:gridCol w:w="1820"/>
      </w:tblGrid>
      <w:tr w:rsidR="00C7772A" w:rsidRPr="00C363F2" w:rsidTr="0028410A">
        <w:trPr>
          <w:trHeight w:val="541"/>
        </w:trPr>
        <w:tc>
          <w:tcPr>
            <w:tcW w:w="1000" w:type="pct"/>
            <w:vMerge w:val="restar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C363F2" w:rsidTr="0028410A">
        <w:trPr>
          <w:trHeight w:val="145"/>
        </w:trPr>
        <w:tc>
          <w:tcPr>
            <w:tcW w:w="1000" w:type="pct"/>
            <w:vMerge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C363F2" w:rsidTr="0028410A">
        <w:trPr>
          <w:trHeight w:val="554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Творог 9% жирности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8,09</w:t>
            </w:r>
          </w:p>
        </w:tc>
      </w:tr>
      <w:tr w:rsidR="00C7772A" w:rsidRPr="00C363F2" w:rsidTr="0028410A">
        <w:trPr>
          <w:trHeight w:val="276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3,17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</w:tr>
      <w:tr w:rsidR="00C7772A" w:rsidRPr="00C363F2" w:rsidTr="0028410A">
        <w:trPr>
          <w:trHeight w:val="554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Масло сливочное 72%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</w:tr>
      <w:tr w:rsidR="00C7772A" w:rsidRPr="00C363F2" w:rsidTr="0028410A">
        <w:trPr>
          <w:trHeight w:val="276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C7772A" w:rsidRPr="00C363F2" w:rsidTr="0028410A">
        <w:trPr>
          <w:trHeight w:val="276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Яйца куриные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0,12 шт.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12 шт.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</w:tr>
      <w:tr w:rsidR="00C7772A" w:rsidRPr="00C363F2" w:rsidTr="0028410A">
        <w:trPr>
          <w:trHeight w:val="276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 xml:space="preserve">Сахар-песок 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C7772A" w:rsidRPr="00C363F2" w:rsidTr="0028410A">
        <w:trPr>
          <w:trHeight w:val="541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</w:tr>
      <w:tr w:rsidR="00C7772A" w:rsidRPr="00C363F2" w:rsidTr="0028410A">
        <w:trPr>
          <w:trHeight w:val="554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Масло подсолнечное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</w:tr>
      <w:tr w:rsidR="00C7772A" w:rsidRPr="00C363F2" w:rsidTr="0028410A">
        <w:trPr>
          <w:trHeight w:val="566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7772A" w:rsidRPr="00C363F2" w:rsidRDefault="00C7772A" w:rsidP="00C7772A">
      <w:pPr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363F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Очищенную сырую морковь измельчают и припускают с маслом сливочным в небольшом количестве воды (10% воды к массе нетто моркови).</w:t>
      </w:r>
    </w:p>
    <w:p w:rsidR="00C7772A" w:rsidRPr="00C363F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Затем всыпают манную крупу и, помешивая, нагревают до набухания. После охлаждения массу смешивают с протертым творогом, сырыми яйцами, сахаром и частью муки (2/3 от всего количества). Из подготовленной массы формуют сырники, панируют их в муке и запекают в жарочном шкафу при температуре 200-220 °С в течение 15-20 минут до образования румяной корочки.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363F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Отпускают сырники по 2 шт. на порцию с соусом. Оптимальная температура подачи 65° С.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Внешний вид: изделия правильной кругло-приплюснутой формы; поверхность без трещин, равномерно запечены, политы соусом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Консистенция: мягкая, умеренно плотная, пышная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Цвет: корочки - золотистый, на разрезе - светло-кремовый или желтоватый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Вкус: сладкий, свойственный творогу и продуктам, входящим в блюдо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lastRenderedPageBreak/>
        <w:t>Запах: свойственный запеченному творогу с морковью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4785" w:type="pct"/>
        <w:tblInd w:w="720" w:type="dxa"/>
        <w:tblLook w:val="04A0"/>
      </w:tblPr>
      <w:tblGrid>
        <w:gridCol w:w="636"/>
        <w:gridCol w:w="756"/>
        <w:gridCol w:w="876"/>
        <w:gridCol w:w="1835"/>
        <w:gridCol w:w="876"/>
        <w:gridCol w:w="636"/>
        <w:gridCol w:w="636"/>
        <w:gridCol w:w="756"/>
        <w:gridCol w:w="497"/>
        <w:gridCol w:w="756"/>
        <w:gridCol w:w="430"/>
        <w:gridCol w:w="469"/>
      </w:tblGrid>
      <w:tr w:rsidR="00C7772A" w:rsidRPr="00C363F2" w:rsidTr="0028410A">
        <w:trPr>
          <w:trHeight w:val="482"/>
        </w:trPr>
        <w:tc>
          <w:tcPr>
            <w:tcW w:w="1161" w:type="pct"/>
            <w:gridSpan w:val="3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903" w:type="pct"/>
            <w:vMerge w:val="restar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555" w:type="pct"/>
            <w:gridSpan w:val="4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1381" w:type="pct"/>
            <w:gridSpan w:val="4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C363F2" w:rsidTr="0028410A">
        <w:trPr>
          <w:trHeight w:val="248"/>
        </w:trPr>
        <w:tc>
          <w:tcPr>
            <w:tcW w:w="333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84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44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903" w:type="pct"/>
            <w:vMerge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340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340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05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316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405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3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26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C363F2" w:rsidTr="0028410A">
        <w:trPr>
          <w:trHeight w:val="248"/>
        </w:trPr>
        <w:tc>
          <w:tcPr>
            <w:tcW w:w="333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384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  <w:tc>
          <w:tcPr>
            <w:tcW w:w="444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39,773</w:t>
            </w:r>
          </w:p>
        </w:tc>
        <w:tc>
          <w:tcPr>
            <w:tcW w:w="903" w:type="pc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156,53</w:t>
            </w:r>
          </w:p>
        </w:tc>
        <w:tc>
          <w:tcPr>
            <w:tcW w:w="469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17,706</w:t>
            </w:r>
          </w:p>
        </w:tc>
        <w:tc>
          <w:tcPr>
            <w:tcW w:w="34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3,89</w:t>
            </w:r>
          </w:p>
        </w:tc>
        <w:tc>
          <w:tcPr>
            <w:tcW w:w="34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7,08</w:t>
            </w:r>
          </w:p>
        </w:tc>
        <w:tc>
          <w:tcPr>
            <w:tcW w:w="405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0,413</w:t>
            </w:r>
          </w:p>
        </w:tc>
        <w:tc>
          <w:tcPr>
            <w:tcW w:w="316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0,453</w:t>
            </w:r>
          </w:p>
        </w:tc>
        <w:tc>
          <w:tcPr>
            <w:tcW w:w="333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6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C363F2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 1</w:t>
      </w:r>
    </w:p>
    <w:p w:rsidR="00C7772A" w:rsidRPr="00C363F2" w:rsidRDefault="00C7772A" w:rsidP="00C777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63F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Каша из манной крупы молочная жидкая с маслом и сахаром</w:t>
      </w:r>
      <w:r w:rsidRPr="00C363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(Сборник 2013, 284)</w:t>
      </w:r>
    </w:p>
    <w:p w:rsidR="00C7772A" w:rsidRPr="00C363F2" w:rsidRDefault="00C7772A" w:rsidP="00C777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7772A" w:rsidRPr="00C363F2" w:rsidRDefault="00C7772A" w:rsidP="00C7772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4659" w:type="pct"/>
        <w:tblInd w:w="720" w:type="dxa"/>
        <w:tblLook w:val="04A0"/>
      </w:tblPr>
      <w:tblGrid>
        <w:gridCol w:w="1783"/>
        <w:gridCol w:w="1783"/>
        <w:gridCol w:w="1784"/>
        <w:gridCol w:w="1784"/>
        <w:gridCol w:w="1784"/>
      </w:tblGrid>
      <w:tr w:rsidR="00C7772A" w:rsidRPr="00C363F2" w:rsidTr="0028410A">
        <w:trPr>
          <w:trHeight w:val="502"/>
        </w:trPr>
        <w:tc>
          <w:tcPr>
            <w:tcW w:w="1000" w:type="pct"/>
            <w:vMerge w:val="restar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C363F2" w:rsidTr="0028410A">
        <w:trPr>
          <w:trHeight w:val="287"/>
        </w:trPr>
        <w:tc>
          <w:tcPr>
            <w:tcW w:w="1000" w:type="pct"/>
            <w:vMerge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C363F2" w:rsidTr="0028410A">
        <w:trPr>
          <w:trHeight w:val="257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</w:tr>
      <w:tr w:rsidR="00C7772A" w:rsidRPr="00C363F2" w:rsidTr="0028410A">
        <w:trPr>
          <w:trHeight w:val="257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7772A" w:rsidRPr="00C363F2" w:rsidTr="0028410A">
        <w:trPr>
          <w:trHeight w:val="257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C363F2" w:rsidTr="0028410A">
        <w:trPr>
          <w:trHeight w:val="257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C363F2" w:rsidTr="0028410A">
        <w:trPr>
          <w:trHeight w:val="257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C363F2" w:rsidRDefault="00C7772A" w:rsidP="00C7772A">
      <w:pPr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Взять ¼ часть молока, соединить с таким же количеством воды, довести до кипения, всыпать просеянную манную крупу и варить при помешивании до загустения. Затем добавить остальное подогретое молоко, сахар и варить до готовности. В готовую кашу добавить сливочное масло.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Отпускают каши в горячем виде с растопленным или прокипяченным сливочным маслом. Оптимальная температура блюда 65</w:t>
      </w:r>
      <w:r w:rsidRPr="00C363F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363F2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 xml:space="preserve">Внешний вид - поверхность без засохших пленок. 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 xml:space="preserve">Цвет - белый. 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 xml:space="preserve">Консистенция - жидкая, зерна крупы полностью набухшие. 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 xml:space="preserve">Запах - свойственный манной молочной каше с маслом сливочным, без постороннего. 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Вкус - характерный молочной манной каше с маслом сливочным, без подгорелости.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4824" w:type="pct"/>
        <w:tblInd w:w="675" w:type="dxa"/>
        <w:tblLayout w:type="fixed"/>
        <w:tblLook w:val="04A0"/>
      </w:tblPr>
      <w:tblGrid>
        <w:gridCol w:w="625"/>
        <w:gridCol w:w="626"/>
        <w:gridCol w:w="678"/>
        <w:gridCol w:w="1653"/>
        <w:gridCol w:w="757"/>
        <w:gridCol w:w="757"/>
        <w:gridCol w:w="757"/>
        <w:gridCol w:w="759"/>
        <w:gridCol w:w="654"/>
        <w:gridCol w:w="656"/>
        <w:gridCol w:w="656"/>
        <w:gridCol w:w="656"/>
      </w:tblGrid>
      <w:tr w:rsidR="00C7772A" w:rsidRPr="00C363F2" w:rsidTr="0028410A">
        <w:trPr>
          <w:trHeight w:val="622"/>
        </w:trPr>
        <w:tc>
          <w:tcPr>
            <w:tcW w:w="1044" w:type="pct"/>
            <w:gridSpan w:val="3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895" w:type="pct"/>
            <w:vMerge w:val="restar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641" w:type="pct"/>
            <w:gridSpan w:val="4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1419" w:type="pct"/>
            <w:gridSpan w:val="4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C363F2" w:rsidTr="0028410A">
        <w:trPr>
          <w:trHeight w:val="338"/>
        </w:trPr>
        <w:tc>
          <w:tcPr>
            <w:tcW w:w="339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9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367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95" w:type="pct"/>
            <w:vMerge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410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Мg</w:t>
            </w:r>
          </w:p>
        </w:tc>
        <w:tc>
          <w:tcPr>
            <w:tcW w:w="410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11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354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355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5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55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C363F2" w:rsidTr="0028410A">
        <w:trPr>
          <w:trHeight w:val="300"/>
        </w:trPr>
        <w:tc>
          <w:tcPr>
            <w:tcW w:w="339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6,91</w:t>
            </w:r>
          </w:p>
        </w:tc>
        <w:tc>
          <w:tcPr>
            <w:tcW w:w="339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3,97</w:t>
            </w:r>
          </w:p>
        </w:tc>
        <w:tc>
          <w:tcPr>
            <w:tcW w:w="367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48,37</w:t>
            </w:r>
          </w:p>
        </w:tc>
        <w:tc>
          <w:tcPr>
            <w:tcW w:w="895" w:type="pc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257,7</w:t>
            </w:r>
          </w:p>
        </w:tc>
        <w:tc>
          <w:tcPr>
            <w:tcW w:w="41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150,83</w:t>
            </w:r>
          </w:p>
        </w:tc>
        <w:tc>
          <w:tcPr>
            <w:tcW w:w="41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23,26</w:t>
            </w:r>
          </w:p>
        </w:tc>
        <w:tc>
          <w:tcPr>
            <w:tcW w:w="41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131,9</w:t>
            </w:r>
          </w:p>
        </w:tc>
        <w:tc>
          <w:tcPr>
            <w:tcW w:w="411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354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</w:tc>
        <w:tc>
          <w:tcPr>
            <w:tcW w:w="355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1,344</w:t>
            </w:r>
          </w:p>
        </w:tc>
        <w:tc>
          <w:tcPr>
            <w:tcW w:w="355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355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0,168</w:t>
            </w:r>
          </w:p>
        </w:tc>
      </w:tr>
    </w:tbl>
    <w:p w:rsidR="00C7772A" w:rsidRPr="00E54830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C363F2" w:rsidRDefault="00C7772A" w:rsidP="00C777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Технологическая карта № 226</w:t>
      </w:r>
    </w:p>
    <w:p w:rsidR="00C7772A" w:rsidRPr="00C363F2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 xml:space="preserve">Суп гороховый на м/к бульоне </w:t>
      </w:r>
      <w:r w:rsidRPr="00C363F2">
        <w:rPr>
          <w:rFonts w:ascii="Times New Roman" w:hAnsi="Times New Roman" w:cs="Times New Roman"/>
          <w:sz w:val="24"/>
          <w:szCs w:val="24"/>
        </w:rPr>
        <w:t>(Сборник 2019, 226)</w:t>
      </w:r>
    </w:p>
    <w:p w:rsidR="00C7772A" w:rsidRPr="00C363F2" w:rsidRDefault="00C7772A" w:rsidP="00C7772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4797" w:type="pct"/>
        <w:tblInd w:w="720" w:type="dxa"/>
        <w:tblLook w:val="04A0"/>
      </w:tblPr>
      <w:tblGrid>
        <w:gridCol w:w="1837"/>
        <w:gridCol w:w="1837"/>
        <w:gridCol w:w="1836"/>
        <w:gridCol w:w="1836"/>
        <w:gridCol w:w="1836"/>
      </w:tblGrid>
      <w:tr w:rsidR="00C7772A" w:rsidRPr="00C363F2" w:rsidTr="0028410A">
        <w:trPr>
          <w:trHeight w:val="502"/>
        </w:trPr>
        <w:tc>
          <w:tcPr>
            <w:tcW w:w="1000" w:type="pct"/>
            <w:vMerge w:val="restar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C363F2" w:rsidTr="0028410A">
        <w:trPr>
          <w:trHeight w:val="146"/>
        </w:trPr>
        <w:tc>
          <w:tcPr>
            <w:tcW w:w="1000" w:type="pct"/>
            <w:vMerge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C363F2" w:rsidTr="0028410A">
        <w:trPr>
          <w:trHeight w:val="563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Горох шлифованный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4,24</w:t>
            </w:r>
          </w:p>
        </w:tc>
      </w:tr>
      <w:tr w:rsidR="00C7772A" w:rsidRPr="00C363F2" w:rsidTr="0028410A">
        <w:trPr>
          <w:trHeight w:val="289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</w:tr>
      <w:tr w:rsidR="00C7772A" w:rsidRPr="00C363F2" w:rsidTr="0028410A">
        <w:trPr>
          <w:trHeight w:val="274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Лук-порей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7772A" w:rsidRPr="00C363F2" w:rsidTr="0028410A">
        <w:trPr>
          <w:trHeight w:val="289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7772A" w:rsidRPr="00C363F2" w:rsidTr="0028410A">
        <w:trPr>
          <w:trHeight w:val="563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Петрушка (зелень)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7772A" w:rsidRPr="00C363F2" w:rsidTr="0028410A">
        <w:trPr>
          <w:trHeight w:val="548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Кулинарный жир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7772A" w:rsidRPr="00C363F2" w:rsidTr="0028410A">
        <w:trPr>
          <w:trHeight w:val="274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М/к бульон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</w:tr>
      <w:tr w:rsidR="00C7772A" w:rsidRPr="00C363F2" w:rsidTr="0028410A">
        <w:trPr>
          <w:trHeight w:val="563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C363F2" w:rsidRDefault="00C7772A" w:rsidP="00C7772A">
      <w:pPr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В кипящий бульон кладут подготовленный горох, до окончания варки кладут пассерованные овощи.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Оптимальная температура блюда 70—75 °C. При подаче суп посыпать мелко нарезанной зеленью.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 xml:space="preserve">Внешний вид – на поверхности жидкой части блестки масла. 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Цвет – светло-желтый (горчичный), овощей – натуральный, жира на поверхности – желтый;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Вкус, запах – характерный для смеси гороха и овощей с ароматом и привкусом пассерованных кореньев, в меру соленый;</w:t>
      </w:r>
    </w:p>
    <w:p w:rsidR="00C7772A" w:rsidRPr="00C363F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Консистенция: пюреобразная</w:t>
      </w:r>
    </w:p>
    <w:p w:rsidR="00C7772A" w:rsidRPr="00C363F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9472" w:type="dxa"/>
        <w:tblInd w:w="720" w:type="dxa"/>
        <w:tblLayout w:type="fixed"/>
        <w:tblLook w:val="04A0"/>
      </w:tblPr>
      <w:tblGrid>
        <w:gridCol w:w="799"/>
        <w:gridCol w:w="800"/>
        <w:gridCol w:w="801"/>
        <w:gridCol w:w="1582"/>
        <w:gridCol w:w="772"/>
        <w:gridCol w:w="773"/>
        <w:gridCol w:w="773"/>
        <w:gridCol w:w="773"/>
        <w:gridCol w:w="676"/>
        <w:gridCol w:w="473"/>
        <w:gridCol w:w="574"/>
        <w:gridCol w:w="676"/>
      </w:tblGrid>
      <w:tr w:rsidR="00C7772A" w:rsidRPr="00C363F2" w:rsidTr="0028410A">
        <w:trPr>
          <w:trHeight w:val="532"/>
        </w:trPr>
        <w:tc>
          <w:tcPr>
            <w:tcW w:w="2400" w:type="dxa"/>
            <w:gridSpan w:val="3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1582" w:type="dxa"/>
            <w:vMerge w:val="restar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3091" w:type="dxa"/>
            <w:gridSpan w:val="4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2399" w:type="dxa"/>
            <w:gridSpan w:val="4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C363F2" w:rsidTr="0028410A">
        <w:trPr>
          <w:trHeight w:val="286"/>
        </w:trPr>
        <w:tc>
          <w:tcPr>
            <w:tcW w:w="799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00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01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582" w:type="dxa"/>
            <w:vMerge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773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773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73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676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473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74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6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C363F2" w:rsidTr="0028410A">
        <w:trPr>
          <w:trHeight w:val="370"/>
        </w:trPr>
        <w:tc>
          <w:tcPr>
            <w:tcW w:w="799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9,396</w:t>
            </w:r>
          </w:p>
        </w:tc>
        <w:tc>
          <w:tcPr>
            <w:tcW w:w="800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801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19,092</w:t>
            </w:r>
          </w:p>
        </w:tc>
        <w:tc>
          <w:tcPr>
            <w:tcW w:w="1582" w:type="dxa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662,7</w:t>
            </w:r>
          </w:p>
        </w:tc>
        <w:tc>
          <w:tcPr>
            <w:tcW w:w="772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773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773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114,5</w:t>
            </w:r>
          </w:p>
        </w:tc>
        <w:tc>
          <w:tcPr>
            <w:tcW w:w="773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3,216</w:t>
            </w:r>
          </w:p>
        </w:tc>
        <w:tc>
          <w:tcPr>
            <w:tcW w:w="676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0,396</w:t>
            </w:r>
          </w:p>
        </w:tc>
        <w:tc>
          <w:tcPr>
            <w:tcW w:w="473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74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676" w:type="dxa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</w:tr>
    </w:tbl>
    <w:p w:rsidR="00C7772A" w:rsidRPr="00C363F2" w:rsidRDefault="00C7772A" w:rsidP="00C7772A">
      <w:pPr>
        <w:rPr>
          <w:rFonts w:ascii="Times New Roman" w:hAnsi="Times New Roman" w:cs="Times New Roman"/>
          <w:sz w:val="24"/>
          <w:szCs w:val="24"/>
        </w:rPr>
      </w:pPr>
    </w:p>
    <w:p w:rsidR="00C7772A" w:rsidRPr="00317A82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583FA6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C363F2" w:rsidRDefault="00C7772A" w:rsidP="00C777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Технологическая карта № 21</w:t>
      </w:r>
    </w:p>
    <w:p w:rsidR="00C7772A" w:rsidRPr="00C363F2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Жаркое по-домашнему из говядины</w:t>
      </w:r>
      <w:r w:rsidRPr="00C363F2">
        <w:rPr>
          <w:rFonts w:ascii="Times New Roman" w:hAnsi="Times New Roman" w:cs="Times New Roman"/>
          <w:sz w:val="24"/>
          <w:szCs w:val="24"/>
        </w:rPr>
        <w:t xml:space="preserve"> (Сборник 2019, 590)</w:t>
      </w:r>
    </w:p>
    <w:p w:rsidR="00C7772A" w:rsidRPr="00C363F2" w:rsidRDefault="00C7772A" w:rsidP="00C7772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4596" w:type="pct"/>
        <w:tblInd w:w="1080" w:type="dxa"/>
        <w:tblLook w:val="04A0"/>
      </w:tblPr>
      <w:tblGrid>
        <w:gridCol w:w="1774"/>
        <w:gridCol w:w="1756"/>
        <w:gridCol w:w="1756"/>
        <w:gridCol w:w="1756"/>
        <w:gridCol w:w="1756"/>
      </w:tblGrid>
      <w:tr w:rsidR="00C7772A" w:rsidRPr="00C363F2" w:rsidTr="0028410A">
        <w:trPr>
          <w:trHeight w:val="274"/>
        </w:trPr>
        <w:tc>
          <w:tcPr>
            <w:tcW w:w="1000" w:type="pct"/>
            <w:vMerge w:val="restar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C363F2" w:rsidTr="0028410A">
        <w:trPr>
          <w:trHeight w:val="274"/>
        </w:trPr>
        <w:tc>
          <w:tcPr>
            <w:tcW w:w="1000" w:type="pct"/>
            <w:vMerge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C363F2" w:rsidTr="0028410A">
        <w:trPr>
          <w:trHeight w:val="265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Говядина (тазобедренная часть)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172,8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127,2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12,72</w:t>
            </w:r>
          </w:p>
        </w:tc>
      </w:tr>
      <w:tr w:rsidR="00C7772A" w:rsidRPr="00C363F2" w:rsidTr="0028410A">
        <w:trPr>
          <w:trHeight w:val="274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</w:tr>
      <w:tr w:rsidR="00C7772A" w:rsidRPr="00C363F2" w:rsidTr="0028410A">
        <w:trPr>
          <w:trHeight w:val="274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772A" w:rsidRPr="00C363F2" w:rsidTr="0028410A">
        <w:trPr>
          <w:trHeight w:val="274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</w:tr>
      <w:tr w:rsidR="00C7772A" w:rsidRPr="00C363F2" w:rsidTr="0028410A">
        <w:trPr>
          <w:trHeight w:val="274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Томатное пюре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7772A" w:rsidRPr="00C363F2" w:rsidTr="0028410A">
        <w:trPr>
          <w:trHeight w:val="265"/>
        </w:trPr>
        <w:tc>
          <w:tcPr>
            <w:tcW w:w="1000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C7772A" w:rsidRPr="00C363F2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C363F2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ind w:lef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Мясо нарезают по 2-4 куска на порцию массой по 30-40 г, картофель и лук – дольками, затем мясо и овощи обжаривают по отдельности.</w:t>
      </w:r>
    </w:p>
    <w:p w:rsidR="00C7772A" w:rsidRPr="00C363F2" w:rsidRDefault="00C7772A" w:rsidP="00C7772A">
      <w:pPr>
        <w:pStyle w:val="a3"/>
        <w:ind w:lef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Обжаренное мясо и овощи кладут в посуду слоями, чтобы сверху и снизу мяса были овощи, добавляют томатное пюре, соль, перец молотый и бульон, закрывают крышкой и тушат до готовности. За 5-10 мин до окончания тушения кладут лавровый лист</w:t>
      </w:r>
    </w:p>
    <w:p w:rsidR="00C7772A" w:rsidRPr="00C363F2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C363F2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ind w:lef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Подают жаркое вместе с бульоном и гарниров в горшочках. Оптимальная температура подачи 75-80</w:t>
      </w:r>
      <w:r w:rsidRPr="00C363F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363F2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C363F2" w:rsidRDefault="00C7772A" w:rsidP="00C7772A">
      <w:pPr>
        <w:pStyle w:val="a3"/>
        <w:ind w:left="107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C363F2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Внешний вид – мясо и овощи нарезаны равномерно, кусочки сохраняют форму.</w:t>
      </w:r>
    </w:p>
    <w:p w:rsidR="00C7772A" w:rsidRPr="00C363F2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 xml:space="preserve">Вкус и запах - острые, характерные для тушеного мяса и овощей. </w:t>
      </w:r>
    </w:p>
    <w:p w:rsidR="00C7772A" w:rsidRPr="00C363F2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 xml:space="preserve">Цвет - мясо и соус коричневые, картофель желтый с оранжевым оттенком. Консистенция - мягкая, сочная, нежная. </w:t>
      </w:r>
    </w:p>
    <w:p w:rsidR="00C7772A" w:rsidRPr="00C363F2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lastRenderedPageBreak/>
        <w:t>Сведения о пищевой и энергетической ценности 1 порции блюда</w:t>
      </w:r>
    </w:p>
    <w:tbl>
      <w:tblPr>
        <w:tblStyle w:val="a4"/>
        <w:tblW w:w="8970" w:type="dxa"/>
        <w:tblInd w:w="1080" w:type="dxa"/>
        <w:tblLayout w:type="fixed"/>
        <w:tblLook w:val="04A0"/>
      </w:tblPr>
      <w:tblGrid>
        <w:gridCol w:w="715"/>
        <w:gridCol w:w="716"/>
        <w:gridCol w:w="716"/>
        <w:gridCol w:w="1701"/>
        <w:gridCol w:w="702"/>
        <w:gridCol w:w="702"/>
        <w:gridCol w:w="702"/>
        <w:gridCol w:w="702"/>
        <w:gridCol w:w="666"/>
        <w:gridCol w:w="666"/>
        <w:gridCol w:w="416"/>
        <w:gridCol w:w="566"/>
      </w:tblGrid>
      <w:tr w:rsidR="00C7772A" w:rsidRPr="00C363F2" w:rsidTr="0028410A">
        <w:trPr>
          <w:trHeight w:val="589"/>
        </w:trPr>
        <w:tc>
          <w:tcPr>
            <w:tcW w:w="2147" w:type="dxa"/>
            <w:gridSpan w:val="3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1701" w:type="dxa"/>
            <w:vMerge w:val="restart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2808" w:type="dxa"/>
            <w:gridSpan w:val="4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2314" w:type="dxa"/>
            <w:gridSpan w:val="4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C363F2" w:rsidTr="0028410A">
        <w:trPr>
          <w:trHeight w:val="304"/>
        </w:trPr>
        <w:tc>
          <w:tcPr>
            <w:tcW w:w="715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16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  <w:vMerge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702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Мg</w:t>
            </w:r>
          </w:p>
        </w:tc>
        <w:tc>
          <w:tcPr>
            <w:tcW w:w="702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02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666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666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6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6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C363F2" w:rsidTr="0028410A">
        <w:trPr>
          <w:trHeight w:val="599"/>
        </w:trPr>
        <w:tc>
          <w:tcPr>
            <w:tcW w:w="715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716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716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31,08</w:t>
            </w:r>
          </w:p>
        </w:tc>
        <w:tc>
          <w:tcPr>
            <w:tcW w:w="1701" w:type="dxa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302,4</w:t>
            </w:r>
          </w:p>
        </w:tc>
        <w:tc>
          <w:tcPr>
            <w:tcW w:w="702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702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702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263,2</w:t>
            </w:r>
          </w:p>
        </w:tc>
        <w:tc>
          <w:tcPr>
            <w:tcW w:w="702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3,92</w:t>
            </w:r>
          </w:p>
        </w:tc>
        <w:tc>
          <w:tcPr>
            <w:tcW w:w="666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0,224</w:t>
            </w:r>
          </w:p>
        </w:tc>
        <w:tc>
          <w:tcPr>
            <w:tcW w:w="666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12,88</w:t>
            </w:r>
          </w:p>
        </w:tc>
        <w:tc>
          <w:tcPr>
            <w:tcW w:w="416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6" w:type="dxa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</w:tbl>
    <w:p w:rsidR="00C7772A" w:rsidRPr="00C363F2" w:rsidRDefault="00C7772A" w:rsidP="00C7772A">
      <w:pPr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rPr>
          <w:rFonts w:ascii="Times New Roman" w:hAnsi="Times New Roman" w:cs="Times New Roman"/>
          <w:b/>
          <w:sz w:val="24"/>
        </w:rPr>
      </w:pPr>
    </w:p>
    <w:p w:rsidR="00C7772A" w:rsidRPr="00C363F2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Технологическая карта № 76</w:t>
      </w:r>
    </w:p>
    <w:p w:rsidR="00C7772A" w:rsidRPr="00C363F2" w:rsidRDefault="00C7772A" w:rsidP="00C7772A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Кисломолочный напиток</w:t>
      </w:r>
      <w:r w:rsidRPr="00C363F2">
        <w:rPr>
          <w:rFonts w:ascii="Times New Roman" w:hAnsi="Times New Roman" w:cs="Times New Roman"/>
          <w:sz w:val="24"/>
          <w:szCs w:val="24"/>
        </w:rPr>
        <w:t xml:space="preserve"> (Сборник 2019, 966)</w:t>
      </w:r>
    </w:p>
    <w:p w:rsidR="00C7772A" w:rsidRPr="00C363F2" w:rsidRDefault="00C7772A" w:rsidP="00C7772A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4241" w:type="pct"/>
        <w:tblInd w:w="1440" w:type="dxa"/>
        <w:tblLook w:val="04A0"/>
      </w:tblPr>
      <w:tblGrid>
        <w:gridCol w:w="2363"/>
        <w:gridCol w:w="1438"/>
        <w:gridCol w:w="1439"/>
        <w:gridCol w:w="1439"/>
        <w:gridCol w:w="1439"/>
      </w:tblGrid>
      <w:tr w:rsidR="00C7772A" w:rsidRPr="00C363F2" w:rsidTr="0028410A">
        <w:trPr>
          <w:trHeight w:val="481"/>
        </w:trPr>
        <w:tc>
          <w:tcPr>
            <w:tcW w:w="1456" w:type="pct"/>
            <w:vMerge w:val="restar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1772" w:type="pct"/>
            <w:gridSpan w:val="2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1772" w:type="pct"/>
            <w:gridSpan w:val="2"/>
            <w:vAlign w:val="center"/>
          </w:tcPr>
          <w:p w:rsidR="00C7772A" w:rsidRPr="00C363F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C363F2" w:rsidTr="0028410A">
        <w:trPr>
          <w:trHeight w:val="247"/>
        </w:trPr>
        <w:tc>
          <w:tcPr>
            <w:tcW w:w="1456" w:type="pct"/>
            <w:vMerge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C363F2" w:rsidTr="0028410A">
        <w:trPr>
          <w:trHeight w:val="247"/>
        </w:trPr>
        <w:tc>
          <w:tcPr>
            <w:tcW w:w="1456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Кисломолочный продукт (ряженка, снежок, кефир, йогурт и др) с м.д.ж. 2,5-3,2%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7772A" w:rsidRPr="00C363F2" w:rsidTr="0028410A">
        <w:trPr>
          <w:trHeight w:val="240"/>
        </w:trPr>
        <w:tc>
          <w:tcPr>
            <w:tcW w:w="1456" w:type="pct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6" w:type="pct"/>
            <w:vAlign w:val="center"/>
          </w:tcPr>
          <w:p w:rsidR="00C7772A" w:rsidRPr="00C363F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C363F2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C363F2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ind w:left="14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 xml:space="preserve">Кисломолочные напитки при подаче детям выдерживают в закрытой потребительской упаковке при комнатной температуре до достижения ими температуры подачи, но не более 1 часа. </w:t>
      </w:r>
    </w:p>
    <w:p w:rsidR="00C7772A" w:rsidRPr="00C363F2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C363F2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ind w:left="14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Кисломолочные продукты порционируют в чашки непосредственно из пакетов или бутылок перед их раздачей. Оптимальная температура подачи не менее 15</w:t>
      </w:r>
      <w:r w:rsidRPr="00C363F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363F2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C363F2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C363F2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Внешний вид – напиток разлит по чашкам в объеме 300мл.</w:t>
      </w:r>
    </w:p>
    <w:p w:rsidR="00C7772A" w:rsidRPr="00C363F2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Консистенция – однородная, вязкая, в меру густая, допустимо образование пузырьков для продуктов, в закваску которых входят дрожжи.</w:t>
      </w:r>
    </w:p>
    <w:p w:rsidR="00C7772A" w:rsidRPr="00C363F2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Вкус и запах – чистые, кисломолочные, без посторонних привкусов и запахов.</w:t>
      </w:r>
    </w:p>
    <w:p w:rsidR="00C7772A" w:rsidRPr="00C363F2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C363F2">
        <w:rPr>
          <w:rFonts w:ascii="Times New Roman" w:hAnsi="Times New Roman" w:cs="Times New Roman"/>
          <w:sz w:val="24"/>
          <w:szCs w:val="24"/>
        </w:rPr>
        <w:t>Цвет – молочно-белый или слегка кремоватый.</w:t>
      </w:r>
    </w:p>
    <w:p w:rsidR="00C7772A" w:rsidRPr="00C363F2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Pr="00C363F2" w:rsidRDefault="00C7772A" w:rsidP="00C7772A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C363F2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1440" w:type="dxa"/>
        <w:tblLook w:val="04A0"/>
      </w:tblPr>
      <w:tblGrid>
        <w:gridCol w:w="670"/>
        <w:gridCol w:w="544"/>
        <w:gridCol w:w="481"/>
        <w:gridCol w:w="2006"/>
        <w:gridCol w:w="599"/>
        <w:gridCol w:w="572"/>
        <w:gridCol w:w="599"/>
        <w:gridCol w:w="536"/>
        <w:gridCol w:w="636"/>
        <w:gridCol w:w="516"/>
        <w:gridCol w:w="456"/>
        <w:gridCol w:w="516"/>
      </w:tblGrid>
      <w:tr w:rsidR="00C7772A" w:rsidRPr="00C363F2" w:rsidTr="0028410A">
        <w:tc>
          <w:tcPr>
            <w:tcW w:w="0" w:type="auto"/>
            <w:gridSpan w:val="3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C363F2" w:rsidTr="0028410A"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C363F2" w:rsidTr="0028410A"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C7772A" w:rsidRPr="00C363F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3F2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:rsidR="00C7772A" w:rsidRPr="00133E75" w:rsidRDefault="00C7772A" w:rsidP="00C7772A">
      <w:pPr>
        <w:pStyle w:val="a3"/>
        <w:ind w:left="1440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pStyle w:val="a3"/>
        <w:ind w:left="144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Технологическая карта № 60</w:t>
      </w: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Ватрушка венгерская с творогом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2019, 1059)</w:t>
      </w:r>
    </w:p>
    <w:p w:rsidR="00C7772A" w:rsidRPr="00667CCC" w:rsidRDefault="00C7772A" w:rsidP="00C7772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4715" w:type="pct"/>
        <w:tblInd w:w="720" w:type="dxa"/>
        <w:tblLook w:val="04A0"/>
      </w:tblPr>
      <w:tblGrid>
        <w:gridCol w:w="1805"/>
        <w:gridCol w:w="1805"/>
        <w:gridCol w:w="1805"/>
        <w:gridCol w:w="1805"/>
        <w:gridCol w:w="1805"/>
      </w:tblGrid>
      <w:tr w:rsidR="00C7772A" w:rsidRPr="00667CCC" w:rsidTr="0028410A">
        <w:trPr>
          <w:trHeight w:val="498"/>
        </w:trPr>
        <w:tc>
          <w:tcPr>
            <w:tcW w:w="1000" w:type="pct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rPr>
          <w:trHeight w:val="143"/>
        </w:trPr>
        <w:tc>
          <w:tcPr>
            <w:tcW w:w="1000" w:type="pct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rPr>
          <w:trHeight w:val="548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C7772A" w:rsidRPr="00667CCC" w:rsidTr="0028410A">
        <w:trPr>
          <w:trHeight w:val="548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772A" w:rsidRPr="00667CCC" w:rsidTr="0028410A">
        <w:trPr>
          <w:trHeight w:val="261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14,28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14,28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1,428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1,428</w:t>
            </w:r>
          </w:p>
        </w:tc>
      </w:tr>
      <w:tr w:rsidR="00C7772A" w:rsidRPr="00667CCC" w:rsidTr="0028410A">
        <w:trPr>
          <w:trHeight w:val="273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Меланж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667CCC" w:rsidTr="0028410A">
        <w:trPr>
          <w:trHeight w:val="548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Дрожжи прессованные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0,143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0,143</w:t>
            </w:r>
          </w:p>
        </w:tc>
      </w:tr>
      <w:tr w:rsidR="00C7772A" w:rsidRPr="00667CCC" w:rsidTr="0028410A">
        <w:trPr>
          <w:trHeight w:val="273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C7772A" w:rsidRPr="00667CCC" w:rsidTr="0028410A">
        <w:trPr>
          <w:trHeight w:val="273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1,714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1,714</w:t>
            </w:r>
          </w:p>
        </w:tc>
      </w:tr>
      <w:tr w:rsidR="00C7772A" w:rsidRPr="00667CCC" w:rsidTr="0028410A">
        <w:trPr>
          <w:trHeight w:val="548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0,228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0,228</w:t>
            </w:r>
          </w:p>
        </w:tc>
      </w:tr>
      <w:tr w:rsidR="00C7772A" w:rsidRPr="00667CCC" w:rsidTr="0028410A">
        <w:trPr>
          <w:trHeight w:val="273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0,657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0,657</w:t>
            </w:r>
          </w:p>
        </w:tc>
      </w:tr>
      <w:tr w:rsidR="00C7772A" w:rsidRPr="00667CCC" w:rsidTr="0028410A">
        <w:trPr>
          <w:trHeight w:val="261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Меланж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0,151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0,151</w:t>
            </w:r>
          </w:p>
        </w:tc>
      </w:tr>
      <w:tr w:rsidR="00C7772A" w:rsidRPr="00667CCC" w:rsidTr="0028410A">
        <w:trPr>
          <w:trHeight w:val="273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C7772A" w:rsidRPr="00667CCC" w:rsidTr="0028410A">
        <w:trPr>
          <w:trHeight w:val="548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Рафинадная пудра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667CCC" w:rsidTr="0028410A">
        <w:trPr>
          <w:trHeight w:val="560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8500</w:t>
            </w:r>
          </w:p>
        </w:tc>
      </w:tr>
    </w:tbl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 xml:space="preserve">Дрожжевое тесто, приготовленное опарным или безопарным способом, прослаивают маслом. Для этого тесто охлаждают до температуры 15-17 °C и раскатывают на подпыленном мукой столе в продолговатый прямоугольный пласт толщиной 20-25 мм. На две трети поверхности пласта теста ровным слоем намазывают размягченное масло. Затем свободным концом пласта покрывают половину намазанной маслом поверхности, на которую кладут покрытый маслом второй конец пласта. </w:t>
      </w: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 результате</w:t>
      </w:r>
      <w:r>
        <w:rPr>
          <w:rFonts w:ascii="Times New Roman" w:hAnsi="Times New Roman" w:cs="Times New Roman"/>
          <w:sz w:val="24"/>
          <w:szCs w:val="24"/>
        </w:rPr>
        <w:t xml:space="preserve"> получается 3 слоя теста, между </w:t>
      </w:r>
      <w:r w:rsidRPr="00667CCC">
        <w:rPr>
          <w:rFonts w:ascii="Times New Roman" w:hAnsi="Times New Roman" w:cs="Times New Roman"/>
          <w:sz w:val="24"/>
          <w:szCs w:val="24"/>
        </w:rPr>
        <w:t xml:space="preserve">которыми равномерно распределено масло. Края теста тщательно защипывают. Затем пласт теста раскатывают, складывают вдвое, чтобы противоположные концы его соединились в середине, раскатывают и повторяют этот процесс еще 1-2 раза. После этого тест в течение 20-30 мин, раскатывают в пласт толщиной 3-4 мм и разрезают на квадраты массой 69 г. На каждый квадрат из кондитерского мешка выпускают творожный фарш(28г). заворачивают изделие конвертом, края защипывают, выдерживают 10 мин, и затем выпекают при температуре 230- 240 °C в течение 15-20 мин. </w:t>
      </w: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 xml:space="preserve">Для приготовления фарша творог перемешивают с меланжем, мукой и сахаром, режут целиком лимон, удаляют семена и всю смесь пропускают через протирочную машину. Охлажденные изделия посыпают рафинадной пудрой. 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При подаче посыпают рафинадной пудрой, подают по 2шт на порцию. Температура подачи 8-10</w:t>
      </w:r>
      <w:r w:rsidRPr="00667CC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CCC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поверхность, основа и начинка от золотистого до светло-коричневого.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Вкус: свойственные данному виду изделий, приятные, без посторонних привкуса и запаха; аромат свежевыпеченного теста и творога.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Запах: свойственные данному виду изделий, приятные, без посторонних привкуса и запаха; аромат свежевыпеченного теста и творога.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Консистенция: начинка мягкая, однородная, с мельчайшими кусочками протертого лимона; основа хрупкая, сухая, легко расслаивается.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Внешний вид: изделия квадратной формы, начинка равномерно распределена в изделиях, сверху посыпаны сахарной пудрой.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720" w:type="dxa"/>
        <w:tblLook w:val="04A0"/>
      </w:tblPr>
      <w:tblGrid>
        <w:gridCol w:w="665"/>
        <w:gridCol w:w="664"/>
        <w:gridCol w:w="790"/>
        <w:gridCol w:w="2203"/>
        <w:gridCol w:w="677"/>
        <w:gridCol w:w="677"/>
        <w:gridCol w:w="486"/>
        <w:gridCol w:w="677"/>
        <w:gridCol w:w="756"/>
        <w:gridCol w:w="377"/>
        <w:gridCol w:w="516"/>
        <w:gridCol w:w="363"/>
      </w:tblGrid>
      <w:tr w:rsidR="00C7772A" w:rsidRPr="00667CCC" w:rsidTr="0028410A">
        <w:tc>
          <w:tcPr>
            <w:tcW w:w="0" w:type="auto"/>
            <w:gridSpan w:val="3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Мg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26,93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169,3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 48</w:t>
      </w:r>
    </w:p>
    <w:p w:rsidR="00C7772A" w:rsidRPr="00667CCC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Каша молочная вязкая «Дружба» с маслом и сахаром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2004, 278)</w:t>
      </w:r>
    </w:p>
    <w:p w:rsidR="00C7772A" w:rsidRPr="00667CCC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4729" w:type="pct"/>
        <w:tblInd w:w="720" w:type="dxa"/>
        <w:tblLook w:val="04A0"/>
      </w:tblPr>
      <w:tblGrid>
        <w:gridCol w:w="1811"/>
        <w:gridCol w:w="1811"/>
        <w:gridCol w:w="1810"/>
        <w:gridCol w:w="1810"/>
        <w:gridCol w:w="1810"/>
      </w:tblGrid>
      <w:tr w:rsidR="00C7772A" w:rsidRPr="00667CCC" w:rsidTr="0028410A">
        <w:trPr>
          <w:trHeight w:val="508"/>
        </w:trPr>
        <w:tc>
          <w:tcPr>
            <w:tcW w:w="1000" w:type="pct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2000" w:type="pct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rPr>
          <w:trHeight w:val="143"/>
        </w:trPr>
        <w:tc>
          <w:tcPr>
            <w:tcW w:w="1000" w:type="pct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rPr>
          <w:trHeight w:val="272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7772A" w:rsidRPr="00667CCC" w:rsidTr="0028410A">
        <w:trPr>
          <w:trHeight w:val="533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Крупа рисовая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7772A" w:rsidRPr="00667CCC" w:rsidTr="0028410A">
        <w:trPr>
          <w:trHeight w:val="272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C7772A" w:rsidRPr="00667CCC" w:rsidTr="0028410A">
        <w:trPr>
          <w:trHeight w:val="272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C7772A" w:rsidRPr="00667CCC" w:rsidTr="0028410A">
        <w:trPr>
          <w:trHeight w:val="272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667CCC" w:rsidTr="0028410A">
        <w:trPr>
          <w:trHeight w:val="545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667CCC" w:rsidTr="0028410A">
        <w:trPr>
          <w:trHeight w:val="545"/>
        </w:trPr>
        <w:tc>
          <w:tcPr>
            <w:tcW w:w="1000" w:type="pct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pct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 кипящую воду всыпают подготовленную рисовую крупу и варят, периодически помешивая, затем добавляют пшено, продолжают варку до полуготовности, после этого добавляют горячее молоко, соль, сахар и продолжают варку до готовности.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Кашу отпускают с растопленным сливочным маслом и сахаром. Температура подачи 65</w:t>
      </w:r>
      <w:r w:rsidRPr="00667CC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CCC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Внешний вид: зерна крупы набухшие, полностью разваренные, каша заправлена сливочным маслом и сахаром.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Консистенция: однородная, вязкая, зерна мягкие.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свойственный соответствующему виду крупы.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Вкус: умеренно сладкий, с выраженным вкусом молока и привкусом сливочного масла.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Запах: соответствующей каши в сочетании с молоком и маслом.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720" w:type="dxa"/>
        <w:tblLook w:val="04A0"/>
      </w:tblPr>
      <w:tblGrid>
        <w:gridCol w:w="666"/>
        <w:gridCol w:w="766"/>
        <w:gridCol w:w="767"/>
        <w:gridCol w:w="1567"/>
        <w:gridCol w:w="867"/>
        <w:gridCol w:w="667"/>
        <w:gridCol w:w="767"/>
        <w:gridCol w:w="416"/>
        <w:gridCol w:w="567"/>
        <w:gridCol w:w="667"/>
        <w:gridCol w:w="567"/>
        <w:gridCol w:w="567"/>
      </w:tblGrid>
      <w:tr w:rsidR="00C7772A" w:rsidRPr="00667CCC" w:rsidTr="0028410A">
        <w:tc>
          <w:tcPr>
            <w:tcW w:w="0" w:type="auto"/>
            <w:gridSpan w:val="3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Энергетическая ценность, </w:t>
            </w:r>
            <w:r w:rsidRPr="00667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ккал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667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7,296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13,416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52,152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160,416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44,66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188,06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1,152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5,75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</w:tbl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Технологическая карта № 19</w:t>
      </w: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Суп куриный с лапшой домашней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2019, 218)</w:t>
      </w:r>
    </w:p>
    <w:p w:rsidR="00C7772A" w:rsidRPr="00667CCC" w:rsidRDefault="00C7772A" w:rsidP="00C7772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018"/>
        <w:gridCol w:w="1708"/>
        <w:gridCol w:w="1708"/>
        <w:gridCol w:w="1708"/>
        <w:gridCol w:w="1709"/>
      </w:tblGrid>
      <w:tr w:rsidR="00C7772A" w:rsidRPr="00667CCC" w:rsidTr="0028410A"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416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417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c>
          <w:tcPr>
            <w:tcW w:w="0" w:type="auto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Лапша домашняя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Петрушка (корень)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Лук-порей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Жир кулинарный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Бульон куриный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272,7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272,7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27,27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27,27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Лист лавровый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Петрушка (зелень)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08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 xml:space="preserve">В кипящий бульон или воду кладут нарезанные соломкой пассерованные овощи и варят с момента закипания 5-8 мин. Домашнюю лапшу просеивают от муки, засыпают в кипящую воду на 1-2 мин, откидывают, дают стечь воде и закладывают в суп. Перед окончанием варки добавляют специи. При отпуске посыпают мелко рубленной зеленью. 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Оптимальная температура блюда 70—75 °C. При подаче суп посыпать мелко нарезанной зеленью.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бульон полупрозрачный, жир на поверхности желтый.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Вкус: пассерованных овощей с привкусом вареной домашней лапши и специй.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Запах: пассерованных овощей с привкусом вареной домашней лапши и специй.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Консистенция: овощи и лапша мягкие, не разваренные.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 xml:space="preserve">Внешний вид: коренья и лук нарезаны соломкой. Форма нарезки овощей и лапши сохранилась. На поверхности блестки жира. 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720" w:type="dxa"/>
        <w:tblLayout w:type="fixed"/>
        <w:tblLook w:val="04A0"/>
      </w:tblPr>
      <w:tblGrid>
        <w:gridCol w:w="656"/>
        <w:gridCol w:w="656"/>
        <w:gridCol w:w="657"/>
        <w:gridCol w:w="1701"/>
        <w:gridCol w:w="708"/>
        <w:gridCol w:w="709"/>
        <w:gridCol w:w="709"/>
        <w:gridCol w:w="567"/>
        <w:gridCol w:w="709"/>
        <w:gridCol w:w="708"/>
        <w:gridCol w:w="665"/>
        <w:gridCol w:w="571"/>
      </w:tblGrid>
      <w:tr w:rsidR="00C7772A" w:rsidRPr="00667CCC" w:rsidTr="0028410A">
        <w:tc>
          <w:tcPr>
            <w:tcW w:w="1969" w:type="dxa"/>
            <w:gridSpan w:val="3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1701" w:type="dxa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2693" w:type="dxa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2653" w:type="dxa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c>
          <w:tcPr>
            <w:tcW w:w="656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6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657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709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709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709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8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65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7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c>
          <w:tcPr>
            <w:tcW w:w="656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56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657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70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120,6</w:t>
            </w:r>
          </w:p>
        </w:tc>
        <w:tc>
          <w:tcPr>
            <w:tcW w:w="708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18,96</w:t>
            </w:r>
          </w:p>
        </w:tc>
        <w:tc>
          <w:tcPr>
            <w:tcW w:w="709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709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567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709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665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571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</w:tbl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Технологическая карта № 28</w:t>
      </w: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Печень по-строгановски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2019, 582)</w:t>
      </w:r>
    </w:p>
    <w:p w:rsidR="00C7772A" w:rsidRPr="00667CCC" w:rsidRDefault="00C7772A" w:rsidP="00C7772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034"/>
        <w:gridCol w:w="1704"/>
        <w:gridCol w:w="1704"/>
        <w:gridCol w:w="1704"/>
        <w:gridCol w:w="1705"/>
      </w:tblGrid>
      <w:tr w:rsidR="00C7772A" w:rsidRPr="00667CCC" w:rsidTr="0028410A"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408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409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c>
          <w:tcPr>
            <w:tcW w:w="0" w:type="auto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Печень говяжья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98,3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81,7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9,83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8,17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Жир пищевой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Соус сметанный с луком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Томатное пюре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Соус «Южный»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 xml:space="preserve">Подготовленную печень нарезают брусочками длиной 3-4 см, массой 5-7 г, посыпают солью, кладут ровным слоем на разогретую сковороду с жиром и обжаривают при помешивании 3-4 мин. Затем заливают соусом сметанным с </w:t>
      </w:r>
      <w:r w:rsidRPr="00667CCC">
        <w:rPr>
          <w:rFonts w:ascii="Times New Roman" w:hAnsi="Times New Roman" w:cs="Times New Roman"/>
          <w:sz w:val="24"/>
          <w:szCs w:val="24"/>
        </w:rPr>
        <w:lastRenderedPageBreak/>
        <w:t xml:space="preserve">луком, добавляют томат-пюре, соус «Южный», размешивают и доводят до кипения. 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Блюдо отпускают вместе с соусом, гарнир выкладывают сбоку. Оптимальная температура подачи 65-70</w:t>
      </w:r>
      <w:r w:rsidRPr="00667CC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CCC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Внешний вид: печень нарезана тонкими брусочками, вместе с соусом уложена на тарелку, сбоку гарнир.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Консистенция: печени – мягкая, сочная, соуса – однородная, слегка вязкая.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печени – коричневый, соуса – кремовый с матовым оттенком.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Вкус: жареной печени, умеренно соленый.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Запах: печени с ароматом сметаны.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720" w:type="dxa"/>
        <w:tblLook w:val="04A0"/>
      </w:tblPr>
      <w:tblGrid>
        <w:gridCol w:w="614"/>
        <w:gridCol w:w="501"/>
        <w:gridCol w:w="501"/>
        <w:gridCol w:w="1752"/>
        <w:gridCol w:w="728"/>
        <w:gridCol w:w="728"/>
        <w:gridCol w:w="728"/>
        <w:gridCol w:w="614"/>
        <w:gridCol w:w="842"/>
        <w:gridCol w:w="614"/>
        <w:gridCol w:w="728"/>
        <w:gridCol w:w="501"/>
      </w:tblGrid>
      <w:tr w:rsidR="00C7772A" w:rsidRPr="00667CCC" w:rsidTr="0028410A">
        <w:tc>
          <w:tcPr>
            <w:tcW w:w="0" w:type="auto"/>
            <w:gridSpan w:val="3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1850" w:type="dxa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Энергетическая </w:t>
            </w:r>
          </w:p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ценность, ккал</w:t>
            </w:r>
          </w:p>
        </w:tc>
        <w:tc>
          <w:tcPr>
            <w:tcW w:w="2829" w:type="dxa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2225" w:type="dxa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50" w:type="dxa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698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709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67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1209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7,44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850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116,76</w:t>
            </w:r>
          </w:p>
        </w:tc>
        <w:tc>
          <w:tcPr>
            <w:tcW w:w="855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26,28</w:t>
            </w:r>
          </w:p>
        </w:tc>
        <w:tc>
          <w:tcPr>
            <w:tcW w:w="698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12,33</w:t>
            </w:r>
          </w:p>
        </w:tc>
        <w:tc>
          <w:tcPr>
            <w:tcW w:w="709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136,2</w:t>
            </w:r>
          </w:p>
        </w:tc>
        <w:tc>
          <w:tcPr>
            <w:tcW w:w="567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1209" w:type="dxa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0,1056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7,72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31,05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</w:tbl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Технологическая карта № 65</w:t>
      </w: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Омлет с сыром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2019, 442)</w:t>
      </w:r>
    </w:p>
    <w:p w:rsidR="00C7772A" w:rsidRPr="00667CCC" w:rsidRDefault="00C7772A" w:rsidP="00C7772A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1080" w:type="dxa"/>
        <w:tblLook w:val="04A0"/>
      </w:tblPr>
      <w:tblGrid>
        <w:gridCol w:w="1973"/>
        <w:gridCol w:w="1629"/>
        <w:gridCol w:w="1630"/>
        <w:gridCol w:w="1629"/>
        <w:gridCol w:w="1630"/>
      </w:tblGrid>
      <w:tr w:rsidR="00C7772A" w:rsidRPr="00667CCC" w:rsidTr="0028410A"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259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259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c>
          <w:tcPr>
            <w:tcW w:w="0" w:type="auto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Яйца куриные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7,66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7,66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Сыр 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4,06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lastRenderedPageBreak/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ind w:left="107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 обработанным яйцам добавляют молоко и соль. Омлетную смесь смешивают с тертым сыром. Смесь тщательно размешивают, выливают на смазанный маслом противень и запекают в жарочном шкафу, полностью прожаривая.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При подаче омлет поливают растопленным сливочным маслом. Оптимальная температура подачи 65</w:t>
      </w:r>
      <w:r w:rsidRPr="00667CC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CCC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поверхность румяная, золотистая; срез светло-желтый.</w:t>
      </w:r>
    </w:p>
    <w:p w:rsidR="00C7772A" w:rsidRPr="00667CCC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 и запах: жареных свежих яиц и сыра; вкус в меру соленый.</w:t>
      </w:r>
    </w:p>
    <w:p w:rsidR="00C7772A" w:rsidRPr="00667CCC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Консистенция: мягкая, пышная, сочная.</w:t>
      </w:r>
    </w:p>
    <w:p w:rsidR="00C7772A" w:rsidRPr="00667CCC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Внешний вид: омлет в виде треугольника или квадрата полит растопленным жиром.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1080" w:type="dxa"/>
        <w:tblLook w:val="04A0"/>
      </w:tblPr>
      <w:tblGrid>
        <w:gridCol w:w="642"/>
        <w:gridCol w:w="641"/>
        <w:gridCol w:w="641"/>
        <w:gridCol w:w="1883"/>
        <w:gridCol w:w="580"/>
        <w:gridCol w:w="640"/>
        <w:gridCol w:w="761"/>
        <w:gridCol w:w="519"/>
        <w:gridCol w:w="636"/>
        <w:gridCol w:w="516"/>
        <w:gridCol w:w="516"/>
        <w:gridCol w:w="516"/>
      </w:tblGrid>
      <w:tr w:rsidR="00C7772A" w:rsidRPr="00667CCC" w:rsidTr="0028410A">
        <w:tc>
          <w:tcPr>
            <w:tcW w:w="0" w:type="auto"/>
            <w:gridSpan w:val="3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48,9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7,86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820,8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C7772A" w:rsidRPr="00133E75" w:rsidRDefault="00C7772A" w:rsidP="00C7772A">
      <w:pPr>
        <w:pStyle w:val="a3"/>
        <w:ind w:left="1080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pStyle w:val="a3"/>
        <w:ind w:left="1080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Технологическая карта № 29</w:t>
      </w: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Рыба, запеченная с картофелем по-русски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2019, 502)</w:t>
      </w:r>
    </w:p>
    <w:p w:rsidR="00C7772A" w:rsidRPr="00667CCC" w:rsidRDefault="00C7772A" w:rsidP="00C7772A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034"/>
        <w:gridCol w:w="1704"/>
        <w:gridCol w:w="1704"/>
        <w:gridCol w:w="1704"/>
        <w:gridCol w:w="1705"/>
      </w:tblGrid>
      <w:tr w:rsidR="00C7772A" w:rsidRPr="00667CCC" w:rsidTr="0028410A"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408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409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c>
          <w:tcPr>
            <w:tcW w:w="0" w:type="auto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Окунь морской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Соус белый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Сыр тертый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Маргарин столовый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 xml:space="preserve">Порционные куски сырой рыбы, нарезанные из филе с кожей без костей, или порционные куски рыбы семейства осетровых с кожей без хрящей посыпают солью, кладут на смазанную жиром сковороду, а сверху — ломтики вареного картофеля; заливают соусом белым, посыпают сухарями или тертым сыром, поливают жиром и запекают в жарочном шкафу. 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Температура подачи 65</w:t>
      </w:r>
      <w:r w:rsidRPr="00667CC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CCC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667CCC" w:rsidRDefault="00C7772A" w:rsidP="00C7772A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Внешний вид: слегка подрумяненная корочка, соус загустел, но не высох.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Консистенция: сочная, мягкая.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корочки – золотистый, филе рыбы на разрезе – белый или светло-серый.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Вкус: запеченной рыбы и овощей.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Запах: свойственные запеченной рыбе данного вида; аромат специй, соуса и сыра.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720" w:type="dxa"/>
        <w:tblLook w:val="04A0"/>
      </w:tblPr>
      <w:tblGrid>
        <w:gridCol w:w="672"/>
        <w:gridCol w:w="673"/>
        <w:gridCol w:w="673"/>
        <w:gridCol w:w="2179"/>
        <w:gridCol w:w="771"/>
        <w:gridCol w:w="754"/>
        <w:gridCol w:w="771"/>
        <w:gridCol w:w="526"/>
        <w:gridCol w:w="516"/>
        <w:gridCol w:w="377"/>
        <w:gridCol w:w="576"/>
        <w:gridCol w:w="363"/>
      </w:tblGrid>
      <w:tr w:rsidR="00C7772A" w:rsidRPr="00667CCC" w:rsidTr="0028410A">
        <w:tc>
          <w:tcPr>
            <w:tcW w:w="0" w:type="auto"/>
            <w:gridSpan w:val="3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581,4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260,4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111,9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504,9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 63</w:t>
      </w:r>
    </w:p>
    <w:p w:rsidR="00C7772A" w:rsidRPr="00667CCC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Запеканка из творога со сгущенным молоком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2019, 469)</w:t>
      </w:r>
    </w:p>
    <w:p w:rsidR="00C7772A" w:rsidRPr="00667CCC" w:rsidRDefault="00C7772A" w:rsidP="00C7772A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034"/>
        <w:gridCol w:w="1704"/>
        <w:gridCol w:w="1704"/>
        <w:gridCol w:w="1704"/>
        <w:gridCol w:w="1705"/>
      </w:tblGrid>
      <w:tr w:rsidR="00C7772A" w:rsidRPr="00667CCC" w:rsidTr="0028410A"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408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409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c>
          <w:tcPr>
            <w:tcW w:w="0" w:type="auto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Творог 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Яйца 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Маргарин столовый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Сухари 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Молоко сгущенное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0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 xml:space="preserve">Протертый творог смешивают с мукой или предварительно заваренной в воде (10 мл на порцию) и охлажденной манной крупой, яйцами. Подготовленную массу выкладывают слоем 3-4 см на смазанный жиром и посыпанный сухарями противень или в форму. Поверхность массы разравнивают, смазывают сметаной, запекают в жарочном шкафу 20-30 мин до образования на поверхности румяной корочки. При отпуске запеканку, нарезанную на куски квадратной или прямоугольной формы, поливают сгущенным молоком. 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Запеканку поливают сгущенным молоком перед подачей. Оптимальная температура 65</w:t>
      </w:r>
      <w:r w:rsidRPr="00667CC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CCC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корочка золотисто-желтая или светло-коричневая, срез слегка желтоватый.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 и запах: свойственные запеченной творожной массе; вкус сладкий с кислинкой, аромат соуса.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Консистенция: нежная, без крупинок непротёртого творога.</w:t>
      </w:r>
    </w:p>
    <w:p w:rsidR="00C7772A" w:rsidRPr="00667CCC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Внешний вид: порционные кусочки квадратной или прямоугольной формы, политые сладким соусом, поверхность зарумяненная, без трещин и следов закала.</w:t>
      </w:r>
    </w:p>
    <w:p w:rsidR="00C7772A" w:rsidRPr="00667CCC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720" w:type="dxa"/>
        <w:tblLook w:val="04A0"/>
      </w:tblPr>
      <w:tblGrid>
        <w:gridCol w:w="726"/>
        <w:gridCol w:w="725"/>
        <w:gridCol w:w="520"/>
        <w:gridCol w:w="2393"/>
        <w:gridCol w:w="650"/>
        <w:gridCol w:w="620"/>
        <w:gridCol w:w="650"/>
        <w:gridCol w:w="582"/>
        <w:gridCol w:w="516"/>
        <w:gridCol w:w="377"/>
        <w:gridCol w:w="456"/>
        <w:gridCol w:w="636"/>
      </w:tblGrid>
      <w:tr w:rsidR="00C7772A" w:rsidRPr="00667CCC" w:rsidTr="0028410A">
        <w:tc>
          <w:tcPr>
            <w:tcW w:w="0" w:type="auto"/>
            <w:gridSpan w:val="3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</w:tr>
    </w:tbl>
    <w:p w:rsidR="00C7772A" w:rsidRPr="00667CCC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Технологическая карта № 18</w:t>
      </w:r>
    </w:p>
    <w:p w:rsidR="00C7772A" w:rsidRPr="00667CCC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Суп с мясными фрикадельками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2019, 209)</w:t>
      </w:r>
    </w:p>
    <w:p w:rsidR="00C7772A" w:rsidRPr="00667CCC" w:rsidRDefault="00C7772A" w:rsidP="00C7772A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1080" w:type="dxa"/>
        <w:tblLook w:val="04A0"/>
      </w:tblPr>
      <w:tblGrid>
        <w:gridCol w:w="1973"/>
        <w:gridCol w:w="1629"/>
        <w:gridCol w:w="1630"/>
        <w:gridCol w:w="1629"/>
        <w:gridCol w:w="1630"/>
      </w:tblGrid>
      <w:tr w:rsidR="00C7772A" w:rsidRPr="00667CCC" w:rsidTr="0028410A"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259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259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c>
          <w:tcPr>
            <w:tcW w:w="0" w:type="auto"/>
            <w:vMerge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1,008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Томатное пюре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Фрикадельки п/ф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629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 кипящий бульон или воду кладут картофель, нарезанный кубиками, доводят до кипения, добавляют нарезанные кубиками припущенные овощи и варят до готовности. За 5-10 мин до окончания варки добавляют пассерованное томатное пюре, соль. Фрикадельки припускают отдельно в небольшом количестве бульона или воды до готовности и кладут в суп при отпуске.</w:t>
      </w:r>
    </w:p>
    <w:p w:rsidR="00C7772A" w:rsidRPr="00667CCC" w:rsidRDefault="00C7772A" w:rsidP="00C7772A">
      <w:pPr>
        <w:pStyle w:val="a3"/>
        <w:ind w:lef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Бульон после припускания фрикаделек добавляют в суп.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Можно подавать в многопорционной или однопорционной посуде. Оптимальная температура подачи 75° С.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Внешний вид: картофель и овощи, нарезанные кубиками, сохранившие форму нарезки; фрикадельки одинакового размера.</w:t>
      </w:r>
    </w:p>
    <w:p w:rsidR="00C7772A" w:rsidRPr="00667CCC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lastRenderedPageBreak/>
        <w:t xml:space="preserve">Консистенция: картофель и овощи — мягкие, фрикадельки — упругие, сочные. </w:t>
      </w:r>
    </w:p>
    <w:p w:rsidR="00C7772A" w:rsidRPr="00667CCC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супа — золотистый, жир на поверхности — светло-оранжевый;</w:t>
      </w:r>
    </w:p>
    <w:p w:rsidR="00C7772A" w:rsidRPr="00667CCC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Вкус: картофеля, припущенных овощей, фрикаделек, умеренно соленый;</w:t>
      </w:r>
    </w:p>
    <w:p w:rsidR="00C7772A" w:rsidRPr="00667CCC" w:rsidRDefault="00C7772A" w:rsidP="00C7772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Запах: продуктов, входящих в состав супа.</w:t>
      </w:r>
    </w:p>
    <w:p w:rsidR="00C7772A" w:rsidRPr="00667CCC" w:rsidRDefault="00C7772A" w:rsidP="00C7772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8884" w:type="dxa"/>
        <w:tblInd w:w="1080" w:type="dxa"/>
        <w:tblLook w:val="04A0"/>
      </w:tblPr>
      <w:tblGrid>
        <w:gridCol w:w="636"/>
        <w:gridCol w:w="636"/>
        <w:gridCol w:w="516"/>
        <w:gridCol w:w="1835"/>
        <w:gridCol w:w="756"/>
        <w:gridCol w:w="756"/>
        <w:gridCol w:w="756"/>
        <w:gridCol w:w="756"/>
        <w:gridCol w:w="756"/>
        <w:gridCol w:w="748"/>
        <w:gridCol w:w="636"/>
        <w:gridCol w:w="756"/>
      </w:tblGrid>
      <w:tr w:rsidR="00C7772A" w:rsidRPr="00667CCC" w:rsidTr="0028410A">
        <w:trPr>
          <w:trHeight w:val="601"/>
        </w:trPr>
        <w:tc>
          <w:tcPr>
            <w:tcW w:w="0" w:type="auto"/>
            <w:gridSpan w:val="3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rPr>
          <w:trHeight w:val="300"/>
        </w:trPr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rPr>
          <w:trHeight w:val="424"/>
        </w:trPr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228,9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36,45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31,02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188,7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2,448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0,104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11,55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0,168</w:t>
            </w:r>
          </w:p>
        </w:tc>
      </w:tr>
    </w:tbl>
    <w:p w:rsidR="00C7772A" w:rsidRPr="00133E75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667CCC" w:rsidRDefault="00C7772A" w:rsidP="00C7772A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Технологическая карта № 75</w:t>
      </w:r>
    </w:p>
    <w:p w:rsidR="00C7772A" w:rsidRPr="00667CCC" w:rsidRDefault="00C7772A" w:rsidP="00C7772A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Манник без молока со сливочным маслом и повидлом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2019, 392)</w:t>
      </w:r>
    </w:p>
    <w:p w:rsidR="00C7772A" w:rsidRPr="00667CCC" w:rsidRDefault="00C7772A" w:rsidP="00C7772A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1440" w:type="dxa"/>
        <w:tblLook w:val="04A0"/>
      </w:tblPr>
      <w:tblGrid>
        <w:gridCol w:w="1912"/>
        <w:gridCol w:w="1554"/>
        <w:gridCol w:w="1555"/>
        <w:gridCol w:w="1555"/>
        <w:gridCol w:w="1555"/>
      </w:tblGrid>
      <w:tr w:rsidR="00C7772A" w:rsidRPr="00667CCC" w:rsidTr="0028410A"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109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110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c>
          <w:tcPr>
            <w:tcW w:w="0" w:type="auto"/>
            <w:vMerge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55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5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155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Яйца куриные</w:t>
            </w:r>
          </w:p>
        </w:tc>
        <w:tc>
          <w:tcPr>
            <w:tcW w:w="155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Маргарин столовый</w:t>
            </w:r>
          </w:p>
        </w:tc>
        <w:tc>
          <w:tcPr>
            <w:tcW w:w="155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Сметана </w:t>
            </w:r>
          </w:p>
        </w:tc>
        <w:tc>
          <w:tcPr>
            <w:tcW w:w="155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Сливочное масло</w:t>
            </w:r>
          </w:p>
        </w:tc>
        <w:tc>
          <w:tcPr>
            <w:tcW w:w="155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Повидло </w:t>
            </w:r>
          </w:p>
        </w:tc>
        <w:tc>
          <w:tcPr>
            <w:tcW w:w="155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554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4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Готовую вязкую кашу охлаждают до 60-70</w:t>
      </w:r>
      <w:r w:rsidRPr="00667CC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CCC">
        <w:rPr>
          <w:rFonts w:ascii="Times New Roman" w:hAnsi="Times New Roman" w:cs="Times New Roman"/>
          <w:sz w:val="24"/>
          <w:szCs w:val="24"/>
        </w:rPr>
        <w:t>С, добавляют в нее обработанные яйца, маргарин и перемешивают. Приготовленную массу выкладывают на смазанный маргарином противень, поверхность смазывают смесью яйца со сметаной и запекают.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4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При подаче манник поливают растопленным сливочным маслом, сбоку выкладывают повидло. Температура подачи не нижу 15</w:t>
      </w:r>
      <w:r w:rsidRPr="00667CC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CCC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Внешний вид: форма правильная, поверхность – смазана растопленным сливочным маслом.</w:t>
      </w:r>
    </w:p>
    <w:p w:rsidR="00C7772A" w:rsidRPr="00667CCC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Консистенция: мякиш хорошо пропеченный, не липкий, не влажный на ощупь, пористость равномерная.</w:t>
      </w:r>
    </w:p>
    <w:p w:rsidR="00C7772A" w:rsidRPr="00667CCC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корочки – светло-коричневый.</w:t>
      </w:r>
    </w:p>
    <w:p w:rsidR="00C7772A" w:rsidRPr="00667CCC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 и запах: приятный, свежевыпеченного изделия.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8512" w:type="dxa"/>
        <w:tblInd w:w="1440" w:type="dxa"/>
        <w:tblLook w:val="04A0"/>
      </w:tblPr>
      <w:tblGrid>
        <w:gridCol w:w="636"/>
        <w:gridCol w:w="636"/>
        <w:gridCol w:w="756"/>
        <w:gridCol w:w="1835"/>
        <w:gridCol w:w="876"/>
        <w:gridCol w:w="636"/>
        <w:gridCol w:w="876"/>
        <w:gridCol w:w="636"/>
        <w:gridCol w:w="756"/>
        <w:gridCol w:w="636"/>
        <w:gridCol w:w="516"/>
        <w:gridCol w:w="636"/>
      </w:tblGrid>
      <w:tr w:rsidR="00C7772A" w:rsidRPr="00667CCC" w:rsidTr="0028410A">
        <w:trPr>
          <w:trHeight w:val="544"/>
        </w:trPr>
        <w:tc>
          <w:tcPr>
            <w:tcW w:w="0" w:type="auto"/>
            <w:gridSpan w:val="3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rPr>
          <w:trHeight w:val="272"/>
        </w:trPr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rPr>
          <w:trHeight w:val="389"/>
        </w:trPr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524,16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125,52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186,24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0,168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0" w:type="auto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</w:tbl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Технологическая карта № 32</w:t>
      </w:r>
    </w:p>
    <w:p w:rsidR="00C7772A" w:rsidRPr="00667CCC" w:rsidRDefault="00C7772A" w:rsidP="00C7772A">
      <w:pPr>
        <w:pStyle w:val="a3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Курица тушеная в соусе сметанном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2019, 643)</w:t>
      </w:r>
    </w:p>
    <w:p w:rsidR="00C7772A" w:rsidRPr="00667CCC" w:rsidRDefault="00C7772A" w:rsidP="00C7772A">
      <w:pPr>
        <w:pStyle w:val="a3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1800" w:type="dxa"/>
        <w:tblLook w:val="04A0"/>
      </w:tblPr>
      <w:tblGrid>
        <w:gridCol w:w="1850"/>
        <w:gridCol w:w="1480"/>
        <w:gridCol w:w="1480"/>
        <w:gridCol w:w="1480"/>
        <w:gridCol w:w="1481"/>
      </w:tblGrid>
      <w:tr w:rsidR="00C7772A" w:rsidRPr="00667CCC" w:rsidTr="0028410A"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2960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2961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c>
          <w:tcPr>
            <w:tcW w:w="0" w:type="auto"/>
            <w:vMerge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481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Курица (тушка)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147,5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130,6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14,75</w:t>
            </w:r>
          </w:p>
        </w:tc>
        <w:tc>
          <w:tcPr>
            <w:tcW w:w="1481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13,06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Соус сметанный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1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80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1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7772A" w:rsidRPr="00667CCC" w:rsidRDefault="00C7772A" w:rsidP="00C7772A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79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Подготовленные тушки птицы варят до готовности, охлаждают, отделяют мякоть от кожи и костей, нарезают на порционные куски, складывают в глубокую посуду, добавляют бульон куриный, соединяют с соусом, доводят до кипения и тушат в посуде с закрытой крышкой 15-20 мин при слабом кипении.</w:t>
      </w:r>
    </w:p>
    <w:p w:rsidR="00C7772A" w:rsidRPr="00667CCC" w:rsidRDefault="00C7772A" w:rsidP="00C7772A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79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При отпуске гарнируют и поливают соусом, в котором тушилась курица. Температура подачи 60-65</w:t>
      </w:r>
      <w:r w:rsidRPr="00667CC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CCC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667CCC" w:rsidRDefault="00C7772A" w:rsidP="00C7772A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Внешний вид: мясо сохранило форму, залито соусом, сбоку гарнир.</w:t>
      </w:r>
    </w:p>
    <w:p w:rsidR="00C7772A" w:rsidRPr="00667CCC" w:rsidRDefault="00C7772A" w:rsidP="00C7772A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lastRenderedPageBreak/>
        <w:t>Консистенция: сочная, нежная.</w:t>
      </w:r>
    </w:p>
    <w:p w:rsidR="00C7772A" w:rsidRPr="00667CCC" w:rsidRDefault="00C7772A" w:rsidP="00C7772A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филе - серовато-белый, соус – белый.</w:t>
      </w:r>
    </w:p>
    <w:p w:rsidR="00C7772A" w:rsidRPr="00667CCC" w:rsidRDefault="00C7772A" w:rsidP="00C7772A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Вкус: умеренно соленый.</w:t>
      </w:r>
    </w:p>
    <w:p w:rsidR="00C7772A" w:rsidRPr="00667CCC" w:rsidRDefault="00C7772A" w:rsidP="00C7772A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Запах: свойственный мясу птицы и соусу.</w:t>
      </w:r>
    </w:p>
    <w:p w:rsidR="00C7772A" w:rsidRPr="00667CCC" w:rsidRDefault="00C7772A" w:rsidP="00C7772A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8342" w:type="dxa"/>
        <w:tblInd w:w="1800" w:type="dxa"/>
        <w:tblLayout w:type="fixed"/>
        <w:tblLook w:val="04A0"/>
      </w:tblPr>
      <w:tblGrid>
        <w:gridCol w:w="664"/>
        <w:gridCol w:w="665"/>
        <w:gridCol w:w="523"/>
        <w:gridCol w:w="1673"/>
        <w:gridCol w:w="681"/>
        <w:gridCol w:w="681"/>
        <w:gridCol w:w="681"/>
        <w:gridCol w:w="577"/>
        <w:gridCol w:w="471"/>
        <w:gridCol w:w="576"/>
        <w:gridCol w:w="601"/>
        <w:gridCol w:w="549"/>
      </w:tblGrid>
      <w:tr w:rsidR="00C7772A" w:rsidRPr="00667CCC" w:rsidTr="0028410A">
        <w:trPr>
          <w:trHeight w:val="558"/>
        </w:trPr>
        <w:tc>
          <w:tcPr>
            <w:tcW w:w="1852" w:type="dxa"/>
            <w:gridSpan w:val="3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1673" w:type="dxa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2620" w:type="dxa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2197" w:type="dxa"/>
            <w:gridSpan w:val="4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rPr>
          <w:trHeight w:val="266"/>
        </w:trPr>
        <w:tc>
          <w:tcPr>
            <w:tcW w:w="664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5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23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673" w:type="dxa"/>
            <w:vMerge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68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68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77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47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576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0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49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rPr>
          <w:trHeight w:val="248"/>
        </w:trPr>
        <w:tc>
          <w:tcPr>
            <w:tcW w:w="664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26,56</w:t>
            </w:r>
          </w:p>
        </w:tc>
        <w:tc>
          <w:tcPr>
            <w:tcW w:w="665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21,68</w:t>
            </w:r>
          </w:p>
        </w:tc>
        <w:tc>
          <w:tcPr>
            <w:tcW w:w="523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673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322,67</w:t>
            </w:r>
          </w:p>
        </w:tc>
        <w:tc>
          <w:tcPr>
            <w:tcW w:w="68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81,18</w:t>
            </w:r>
          </w:p>
        </w:tc>
        <w:tc>
          <w:tcPr>
            <w:tcW w:w="68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20,62</w:t>
            </w:r>
          </w:p>
        </w:tc>
        <w:tc>
          <w:tcPr>
            <w:tcW w:w="68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112,8</w:t>
            </w:r>
          </w:p>
        </w:tc>
        <w:tc>
          <w:tcPr>
            <w:tcW w:w="577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47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576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601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8,27</w:t>
            </w:r>
          </w:p>
        </w:tc>
        <w:tc>
          <w:tcPr>
            <w:tcW w:w="549" w:type="dxa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</w:tr>
    </w:tbl>
    <w:p w:rsidR="00C7772A" w:rsidRPr="00667CCC" w:rsidRDefault="00C7772A" w:rsidP="00C7772A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C7772A" w:rsidRPr="00133E75" w:rsidRDefault="00C7772A" w:rsidP="00C7772A">
      <w:pPr>
        <w:pStyle w:val="a3"/>
        <w:ind w:left="1080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pStyle w:val="a3"/>
        <w:ind w:left="1080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667CCC" w:rsidRDefault="00C7772A" w:rsidP="00C7772A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Технологическая карта № 588</w:t>
      </w:r>
    </w:p>
    <w:p w:rsidR="00C7772A" w:rsidRPr="00CE65E4" w:rsidRDefault="00C7772A" w:rsidP="00C7772A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Мясо духовое</w:t>
      </w:r>
      <w:r w:rsidRPr="00667CCC">
        <w:rPr>
          <w:rFonts w:ascii="Times New Roman" w:hAnsi="Times New Roman" w:cs="Times New Roman"/>
          <w:sz w:val="24"/>
          <w:szCs w:val="24"/>
        </w:rPr>
        <w:t xml:space="preserve"> (Сборник 2019, 588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7772A" w:rsidRPr="00667CCC" w:rsidRDefault="00C7772A" w:rsidP="00C7772A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1440" w:type="dxa"/>
        <w:tblLook w:val="04A0"/>
      </w:tblPr>
      <w:tblGrid>
        <w:gridCol w:w="2189"/>
        <w:gridCol w:w="1485"/>
        <w:gridCol w:w="1486"/>
        <w:gridCol w:w="1485"/>
        <w:gridCol w:w="1486"/>
      </w:tblGrid>
      <w:tr w:rsidR="00C7772A" w:rsidRPr="00667CCC" w:rsidTr="0028410A">
        <w:tc>
          <w:tcPr>
            <w:tcW w:w="0" w:type="auto"/>
            <w:vMerge w:val="restart"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2971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2971" w:type="dxa"/>
            <w:gridSpan w:val="2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667CCC" w:rsidTr="0028410A">
        <w:tc>
          <w:tcPr>
            <w:tcW w:w="0" w:type="auto"/>
            <w:vMerge/>
          </w:tcPr>
          <w:p w:rsidR="00C7772A" w:rsidRPr="00667CCC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Говядина (тазобедренная часть) 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Бульон мясной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Томатное пюре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667CCC" w:rsidTr="0028410A">
        <w:tc>
          <w:tcPr>
            <w:tcW w:w="0" w:type="auto"/>
          </w:tcPr>
          <w:p w:rsidR="00C7772A" w:rsidRPr="00667CCC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85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6" w:type="dxa"/>
            <w:vAlign w:val="center"/>
          </w:tcPr>
          <w:p w:rsidR="00C7772A" w:rsidRPr="00667CCC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4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 xml:space="preserve">Обжаренные порционные куски говядины (1—2 куска на порцию) тушат с бульоном и пассерованным томатным пюре почти до полной готовности. Картофель, овощи, нарезанные дольками, обжаривают по </w:t>
      </w:r>
      <w:r w:rsidRPr="00667CCC">
        <w:rPr>
          <w:rFonts w:ascii="Times New Roman" w:hAnsi="Times New Roman" w:cs="Times New Roman"/>
          <w:sz w:val="24"/>
          <w:szCs w:val="24"/>
        </w:rPr>
        <w:lastRenderedPageBreak/>
        <w:t xml:space="preserve">отдельности. На бульоне, полученном после тушения мяса, приготовляют соус, заливают им мясо, кладут морковь и репчатый лук обжаренные. После 10 мин тушения добавляют обжаренный картофель, тушат до готовности овощей. 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4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При отпуске на тушеные овощи кладут мясо и поливают соусом. Оптимальная температура подачи 65</w:t>
      </w:r>
      <w:r w:rsidRPr="00667CCC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CCC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7772A" w:rsidRPr="00667CCC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Внешний вид: мясо – нарезано поперек волокон, уложено на тарелку вместе с овощами, овощи – сохранили форму нарезки.</w:t>
      </w:r>
    </w:p>
    <w:p w:rsidR="00C7772A" w:rsidRPr="00667CCC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Консистенция: нежная, мягкая, сочная.</w:t>
      </w:r>
    </w:p>
    <w:p w:rsidR="00C7772A" w:rsidRPr="00667CCC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Цвет: мяса – коричневый, овощей и соуса – темно-красный, овощей на разрезе – натуральный.</w:t>
      </w:r>
    </w:p>
    <w:p w:rsidR="00C7772A" w:rsidRPr="00667CCC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Запах: мяса в сочетании с ароматом овощей.</w:t>
      </w:r>
    </w:p>
    <w:p w:rsidR="00C7772A" w:rsidRPr="00667CCC" w:rsidRDefault="00C7772A" w:rsidP="00C7772A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67CCC">
        <w:rPr>
          <w:rFonts w:ascii="Times New Roman" w:hAnsi="Times New Roman" w:cs="Times New Roman"/>
          <w:sz w:val="24"/>
          <w:szCs w:val="24"/>
        </w:rPr>
        <w:t>Вкус: без постороннего привкуса, умеренно соленый.</w:t>
      </w:r>
    </w:p>
    <w:p w:rsidR="00C7772A" w:rsidRPr="00667CCC" w:rsidRDefault="00C7772A" w:rsidP="00C7772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7772A" w:rsidRPr="00667CCC" w:rsidRDefault="00C7772A" w:rsidP="00C7772A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667CCC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1440" w:type="dxa"/>
        <w:tblLook w:val="04A0"/>
      </w:tblPr>
      <w:tblGrid>
        <w:gridCol w:w="615"/>
        <w:gridCol w:w="501"/>
        <w:gridCol w:w="729"/>
        <w:gridCol w:w="1757"/>
        <w:gridCol w:w="470"/>
        <w:gridCol w:w="534"/>
        <w:gridCol w:w="559"/>
        <w:gridCol w:w="616"/>
        <w:gridCol w:w="616"/>
        <w:gridCol w:w="502"/>
        <w:gridCol w:w="616"/>
        <w:gridCol w:w="616"/>
      </w:tblGrid>
      <w:tr w:rsidR="00C7772A" w:rsidRPr="00667CCC" w:rsidTr="0028410A">
        <w:tc>
          <w:tcPr>
            <w:tcW w:w="0" w:type="auto"/>
            <w:gridSpan w:val="3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667CCC" w:rsidTr="0028410A"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Мg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667CCC" w:rsidTr="0028410A"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21,46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1,73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4,44</w:t>
            </w:r>
          </w:p>
        </w:tc>
        <w:tc>
          <w:tcPr>
            <w:tcW w:w="0" w:type="auto"/>
            <w:vAlign w:val="center"/>
          </w:tcPr>
          <w:p w:rsidR="00C7772A" w:rsidRPr="00667CCC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CCC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</w:tbl>
    <w:p w:rsidR="00C7772A" w:rsidRPr="00CE65E4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Технологическая карта № 15</w:t>
      </w:r>
    </w:p>
    <w:p w:rsidR="00C7772A" w:rsidRPr="00CE65E4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Рассольник ленинградский с перловой крупой на м/к бульоне со сметаной прокипяченной</w:t>
      </w:r>
      <w:r w:rsidRPr="00CE65E4">
        <w:rPr>
          <w:rFonts w:ascii="Times New Roman" w:hAnsi="Times New Roman" w:cs="Times New Roman"/>
          <w:sz w:val="24"/>
          <w:szCs w:val="24"/>
        </w:rPr>
        <w:t xml:space="preserve"> (Сборник 2019, 197)</w:t>
      </w:r>
    </w:p>
    <w:p w:rsidR="00C7772A" w:rsidRPr="00CE65E4" w:rsidRDefault="00C7772A" w:rsidP="00C7772A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772"/>
        <w:gridCol w:w="1521"/>
        <w:gridCol w:w="1519"/>
        <w:gridCol w:w="1521"/>
        <w:gridCol w:w="1518"/>
      </w:tblGrid>
      <w:tr w:rsidR="00C7772A" w:rsidRPr="00CE65E4" w:rsidTr="0028410A">
        <w:tc>
          <w:tcPr>
            <w:tcW w:w="2819" w:type="dxa"/>
            <w:vMerge w:val="restart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098" w:type="dxa"/>
            <w:gridSpan w:val="2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099" w:type="dxa"/>
            <w:gridSpan w:val="2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CE65E4" w:rsidTr="0028410A">
        <w:tc>
          <w:tcPr>
            <w:tcW w:w="2819" w:type="dxa"/>
            <w:vMerge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121,2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Крупа перловая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Петрушка (корень)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7,27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0,727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Лук-порей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7,87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0,787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Огурцы соленые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Томатное пюре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Маргарин столовый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Бульон м/к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212,1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212,1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21,21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21,21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Сметана прокипяченная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7772A" w:rsidRPr="00CE65E4" w:rsidTr="0028410A">
        <w:tc>
          <w:tcPr>
            <w:tcW w:w="2819" w:type="dxa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300/15</w:t>
            </w:r>
          </w:p>
        </w:tc>
        <w:tc>
          <w:tcPr>
            <w:tcW w:w="154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0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30/1,5</w:t>
            </w:r>
          </w:p>
        </w:tc>
      </w:tr>
    </w:tbl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В кипящий бульон кладут подготовленную крупу, доводят до кипения, закладывают картофель, через 5-10 мин после закипания добавляют припущенные или слегка пассерованные морковь, лук или припущенные огурцы соленые. За 5-7 мин до окончания варки рассольника добавляют соль.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Блюдо подают при температуре 75</w:t>
      </w:r>
      <w:r w:rsidRPr="00CE65E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E65E4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Внешний вид: огурцы без кожицы и семян, нарезаны соломкой или ромбиками, картофель – брусочками, коренья – соломкой.</w:t>
      </w: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Консистенция: овощей – сочная, огурцов – слегка хрустящая, перловая крупа хорошо разварена.</w:t>
      </w: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Цвет: бульон и жир на поверхности – желтый, цвет овощей – натуральный.</w:t>
      </w: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Запах: огуречного рассола, овощей.</w:t>
      </w: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Вкус: умеренно соленый, с умеренной кислотностью.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453" w:type="dxa"/>
        <w:tblInd w:w="720" w:type="dxa"/>
        <w:tblLayout w:type="fixed"/>
        <w:tblLook w:val="04A0"/>
      </w:tblPr>
      <w:tblGrid>
        <w:gridCol w:w="766"/>
        <w:gridCol w:w="666"/>
        <w:gridCol w:w="766"/>
        <w:gridCol w:w="1726"/>
        <w:gridCol w:w="708"/>
        <w:gridCol w:w="709"/>
        <w:gridCol w:w="709"/>
        <w:gridCol w:w="709"/>
        <w:gridCol w:w="673"/>
        <w:gridCol w:w="674"/>
        <w:gridCol w:w="673"/>
        <w:gridCol w:w="674"/>
      </w:tblGrid>
      <w:tr w:rsidR="00C7772A" w:rsidRPr="00CE65E4" w:rsidTr="0028410A">
        <w:trPr>
          <w:trHeight w:val="538"/>
        </w:trPr>
        <w:tc>
          <w:tcPr>
            <w:tcW w:w="2198" w:type="dxa"/>
            <w:gridSpan w:val="3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1726" w:type="dxa"/>
            <w:vMerge w:val="restart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2835" w:type="dxa"/>
            <w:gridSpan w:val="4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2694" w:type="dxa"/>
            <w:gridSpan w:val="4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CE65E4" w:rsidTr="0028410A">
        <w:trPr>
          <w:trHeight w:val="269"/>
        </w:trPr>
        <w:tc>
          <w:tcPr>
            <w:tcW w:w="766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6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66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26" w:type="dxa"/>
            <w:vMerge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709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709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09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673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674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73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4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CE65E4" w:rsidTr="0028410A">
        <w:trPr>
          <w:trHeight w:val="349"/>
        </w:trPr>
        <w:tc>
          <w:tcPr>
            <w:tcW w:w="766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2,5125</w:t>
            </w:r>
          </w:p>
        </w:tc>
        <w:tc>
          <w:tcPr>
            <w:tcW w:w="666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6,108</w:t>
            </w:r>
          </w:p>
        </w:tc>
        <w:tc>
          <w:tcPr>
            <w:tcW w:w="766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15,768</w:t>
            </w:r>
          </w:p>
        </w:tc>
        <w:tc>
          <w:tcPr>
            <w:tcW w:w="1726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8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47,64</w:t>
            </w:r>
          </w:p>
        </w:tc>
        <w:tc>
          <w:tcPr>
            <w:tcW w:w="709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33,69</w:t>
            </w:r>
          </w:p>
        </w:tc>
        <w:tc>
          <w:tcPr>
            <w:tcW w:w="709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78,99</w:t>
            </w:r>
          </w:p>
        </w:tc>
        <w:tc>
          <w:tcPr>
            <w:tcW w:w="709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  <w:tc>
          <w:tcPr>
            <w:tcW w:w="673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674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673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14,68</w:t>
            </w:r>
          </w:p>
        </w:tc>
        <w:tc>
          <w:tcPr>
            <w:tcW w:w="674" w:type="dxa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</w:tr>
    </w:tbl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CE65E4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 30</w:t>
      </w:r>
    </w:p>
    <w:p w:rsidR="00C7772A" w:rsidRPr="00CE65E4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Рагу из птицы</w:t>
      </w:r>
      <w:r w:rsidRPr="00CE65E4">
        <w:rPr>
          <w:rFonts w:ascii="Times New Roman" w:hAnsi="Times New Roman" w:cs="Times New Roman"/>
          <w:sz w:val="24"/>
          <w:szCs w:val="24"/>
        </w:rPr>
        <w:t xml:space="preserve"> (Сборник 2019, 642)</w:t>
      </w:r>
    </w:p>
    <w:p w:rsidR="00C7772A" w:rsidRPr="00CE65E4" w:rsidRDefault="00C7772A" w:rsidP="00C7772A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034"/>
        <w:gridCol w:w="1704"/>
        <w:gridCol w:w="1704"/>
        <w:gridCol w:w="1704"/>
        <w:gridCol w:w="1705"/>
      </w:tblGrid>
      <w:tr w:rsidR="00C7772A" w:rsidRPr="00CE65E4" w:rsidTr="0028410A">
        <w:tc>
          <w:tcPr>
            <w:tcW w:w="0" w:type="auto"/>
            <w:vMerge w:val="restart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408" w:type="dxa"/>
            <w:gridSpan w:val="2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409" w:type="dxa"/>
            <w:gridSpan w:val="2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CE65E4" w:rsidTr="0028410A">
        <w:tc>
          <w:tcPr>
            <w:tcW w:w="0" w:type="auto"/>
            <w:vMerge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 xml:space="preserve">Курица 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Маргарин столовый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Томатное пюре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Маргарин столовый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Соус красный основной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E65E4" w:rsidRDefault="00C7772A" w:rsidP="00C7772A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 xml:space="preserve">Подготовленные тушки птицы, нарубанные на куски по 40—50 г обжаривают до образования поджаристой корочки. Затем подготовленные продукты заливают горячим бульоном или водой в количестве 20—30% от массы набора продуктов, добавляют пассерованное томат-пюре и тушат 30—40 мин. Бульон, оставшийся после тушения, сливают и приготавливают на нем соус красный основной, которым заливают тушеные кусочки мяса; добавляют обжаренные нарезанные кубиками картофель, морковь, лук и тушат 15—20 мин. 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E65E4" w:rsidRDefault="00C7772A" w:rsidP="00C7772A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Рагу отпускают вместе с соусом и гарниром при температуре 65</w:t>
      </w:r>
      <w:r w:rsidRPr="00CE65E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E65E4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E65E4" w:rsidRDefault="00C7772A" w:rsidP="00C7772A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 xml:space="preserve">Цвет: оранжевый. 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Вкус и запах: тушеного мяса птицы; вкус в меру соленый; с ароматом кореньев, лука и специй.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Консистенция: мясо и овощи мягкие, сочные; кости легко отделяются.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Внешний вид: кусочки мяса птицы вместе с овощами выложены на овальный или круглый баранчик.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E65E4" w:rsidRDefault="00C7772A" w:rsidP="00C7772A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lastRenderedPageBreak/>
        <w:t>Сведения о пищевой и энергетической ценности 1 порции блюда</w:t>
      </w:r>
    </w:p>
    <w:tbl>
      <w:tblPr>
        <w:tblStyle w:val="a4"/>
        <w:tblW w:w="9596" w:type="dxa"/>
        <w:tblInd w:w="720" w:type="dxa"/>
        <w:tblLook w:val="04A0"/>
      </w:tblPr>
      <w:tblGrid>
        <w:gridCol w:w="636"/>
        <w:gridCol w:w="756"/>
        <w:gridCol w:w="756"/>
        <w:gridCol w:w="1835"/>
        <w:gridCol w:w="756"/>
        <w:gridCol w:w="756"/>
        <w:gridCol w:w="868"/>
        <w:gridCol w:w="636"/>
        <w:gridCol w:w="636"/>
        <w:gridCol w:w="756"/>
        <w:gridCol w:w="868"/>
        <w:gridCol w:w="756"/>
      </w:tblGrid>
      <w:tr w:rsidR="00C7772A" w:rsidRPr="00CE65E4" w:rsidTr="0028410A">
        <w:trPr>
          <w:trHeight w:val="584"/>
        </w:trPr>
        <w:tc>
          <w:tcPr>
            <w:tcW w:w="0" w:type="auto"/>
            <w:gridSpan w:val="3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1755" w:type="dxa"/>
            <w:vMerge w:val="restart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2893" w:type="dxa"/>
            <w:gridSpan w:val="4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CE65E4" w:rsidTr="0028410A">
        <w:trPr>
          <w:trHeight w:val="292"/>
        </w:trPr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55" w:type="dxa"/>
            <w:vMerge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Мg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CE65E4" w:rsidTr="0028410A">
        <w:trPr>
          <w:trHeight w:val="584"/>
        </w:trPr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31,39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24,56</w:t>
            </w:r>
          </w:p>
        </w:tc>
        <w:tc>
          <w:tcPr>
            <w:tcW w:w="1755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238,99</w:t>
            </w:r>
          </w:p>
        </w:tc>
        <w:tc>
          <w:tcPr>
            <w:tcW w:w="723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93,43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40,88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113,15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31,45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115,64</w:t>
            </w:r>
          </w:p>
        </w:tc>
        <w:tc>
          <w:tcPr>
            <w:tcW w:w="0" w:type="auto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0,219</w:t>
            </w:r>
          </w:p>
        </w:tc>
      </w:tr>
    </w:tbl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Технологическая карта № 1063</w:t>
      </w:r>
    </w:p>
    <w:p w:rsidR="00C7772A" w:rsidRPr="00CE65E4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Кулебяка с рыбным фаршем и рисом</w:t>
      </w:r>
      <w:r w:rsidRPr="00CE65E4">
        <w:rPr>
          <w:rFonts w:ascii="Times New Roman" w:hAnsi="Times New Roman" w:cs="Times New Roman"/>
          <w:sz w:val="24"/>
          <w:szCs w:val="24"/>
        </w:rPr>
        <w:t xml:space="preserve"> (Сборник 2019, 1063)</w:t>
      </w:r>
    </w:p>
    <w:p w:rsidR="00C7772A" w:rsidRPr="00CE65E4" w:rsidRDefault="00C7772A" w:rsidP="00C7772A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034"/>
        <w:gridCol w:w="1704"/>
        <w:gridCol w:w="1704"/>
        <w:gridCol w:w="1704"/>
        <w:gridCol w:w="1705"/>
      </w:tblGrid>
      <w:tr w:rsidR="00C7772A" w:rsidRPr="00CE65E4" w:rsidTr="0028410A">
        <w:tc>
          <w:tcPr>
            <w:tcW w:w="0" w:type="auto"/>
            <w:vMerge w:val="restart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408" w:type="dxa"/>
            <w:gridSpan w:val="2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409" w:type="dxa"/>
            <w:gridSpan w:val="2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CE65E4" w:rsidTr="0028410A">
        <w:tc>
          <w:tcPr>
            <w:tcW w:w="0" w:type="auto"/>
            <w:vMerge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Тесто дрожжевое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Мука на подпыл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Рыбно-рисовый фарш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 xml:space="preserve">Меланж 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Жир кулинарный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04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Дрожжевое тесто для кулебяк готовят опарным способом. Тесто раскатывают в пласт толщиной 1 см и шириной 18-20 см, на середину пласта по всей его длине кладут фарш. Края теста соединяют над фаршем и защипывают.</w:t>
      </w:r>
    </w:p>
    <w:p w:rsidR="00C7772A" w:rsidRPr="00CE65E4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Сформованную кулебяку укладывают швом вниз на смазанный жиром лист, украшают вырезанными кусочками из того же теста, приклеивая их меланжем, и оставляют для расстойки. Перед выпечкой ее смазывают меланжем и сверху прокалывают в 2-3 местах. Выпекают изделия при температуре 220-240°С 45-60 мин.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Кулебяки перед отпуском разрезают на порции по 100 или 150 г. Подают в горячем и холодном виде.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Внешний вид - изделие продолговатой формы, поверхность смазана яйцом, начинка середине распределена равномерно.</w:t>
      </w: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 xml:space="preserve">Вкус и запах - свойственные данному виду изделия и начинке. </w:t>
      </w: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 xml:space="preserve">Цвет - поверхность темно-золотистая или светло-коричневая. </w:t>
      </w: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 xml:space="preserve">Консистенция - начинка мягкая, сочная. 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E65E4" w:rsidRDefault="00C7772A" w:rsidP="00C7772A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720" w:type="dxa"/>
        <w:tblLook w:val="04A0"/>
      </w:tblPr>
      <w:tblGrid>
        <w:gridCol w:w="912"/>
        <w:gridCol w:w="912"/>
        <w:gridCol w:w="475"/>
        <w:gridCol w:w="2541"/>
        <w:gridCol w:w="622"/>
        <w:gridCol w:w="709"/>
        <w:gridCol w:w="451"/>
        <w:gridCol w:w="587"/>
        <w:gridCol w:w="501"/>
        <w:gridCol w:w="381"/>
        <w:gridCol w:w="394"/>
        <w:gridCol w:w="366"/>
      </w:tblGrid>
      <w:tr w:rsidR="00C7772A" w:rsidRPr="00CE65E4" w:rsidTr="0028410A">
        <w:tc>
          <w:tcPr>
            <w:tcW w:w="0" w:type="auto"/>
            <w:gridSpan w:val="3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18,267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25,067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CE65E4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Технологическая карта № 25</w:t>
      </w:r>
    </w:p>
    <w:p w:rsidR="00C7772A" w:rsidRPr="00CE65E4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Котлеты по-хлыновски</w:t>
      </w:r>
      <w:r w:rsidRPr="00CE65E4">
        <w:rPr>
          <w:rFonts w:ascii="Times New Roman" w:hAnsi="Times New Roman" w:cs="Times New Roman"/>
          <w:sz w:val="24"/>
          <w:szCs w:val="24"/>
        </w:rPr>
        <w:t xml:space="preserve"> (Сборник 2019, 382)</w:t>
      </w:r>
    </w:p>
    <w:p w:rsidR="00C7772A" w:rsidRPr="00CE65E4" w:rsidRDefault="00C7772A" w:rsidP="00C7772A">
      <w:pPr>
        <w:pStyle w:val="a3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055"/>
        <w:gridCol w:w="1699"/>
        <w:gridCol w:w="1699"/>
        <w:gridCol w:w="1699"/>
        <w:gridCol w:w="1699"/>
      </w:tblGrid>
      <w:tr w:rsidR="00C7772A" w:rsidRPr="00CE65E4" w:rsidTr="0028410A">
        <w:tc>
          <w:tcPr>
            <w:tcW w:w="0" w:type="auto"/>
            <w:vMerge w:val="restart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398" w:type="dxa"/>
            <w:gridSpan w:val="2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398" w:type="dxa"/>
            <w:gridSpan w:val="2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CE65E4" w:rsidTr="0028410A">
        <w:tc>
          <w:tcPr>
            <w:tcW w:w="0" w:type="auto"/>
            <w:vMerge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Говядина (котлетное мясо)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170,6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122,4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17,06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12,24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3,94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18,75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2,625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1,875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Яйца куриные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1,575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1,575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  <w:vAlign w:val="center"/>
          </w:tcPr>
          <w:p w:rsidR="00C7772A" w:rsidRPr="00CE65E4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Подготовленные говядину, сырой очищенный картофель, репчатый лук нарезают, пропускают через мясорубку, добавляют яйца, соль, перец. Массу тщательно перемешивают и формируют изделия овально-приплюснутой формы. Жарят на растительном масле с обеих сторон в течение 3-5 минут, затем доводят до готовности в жарочном шкафу при температуре 250-280°С (5-7 минут).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При отпуске на тарелку укладывают гарнир, жареную котлету и поливают маслом сливочным растопленным, доведенным до кипения. Гарнир – овощи припущенные. Оптимальная температура подачи 65°С.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Внешний вид - котлета – овально-приплюснутой формы с заостренным концом, с масляной тонкой корочкой. Рядом аккуратно уложен гарнир;</w:t>
      </w: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Цвет поверхности изделия – светло-коричневый, на разрезе – светло-серый;</w:t>
      </w: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Вкус, запах – приятный, характерный для жареного мяса;</w:t>
      </w:r>
    </w:p>
    <w:p w:rsidR="00C7772A" w:rsidRPr="00CE65E4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E65E4">
        <w:rPr>
          <w:rFonts w:ascii="Times New Roman" w:hAnsi="Times New Roman" w:cs="Times New Roman"/>
          <w:sz w:val="24"/>
          <w:szCs w:val="24"/>
        </w:rPr>
        <w:t>Консистенция – нежная, сочная.</w:t>
      </w:r>
    </w:p>
    <w:p w:rsidR="00C7772A" w:rsidRPr="00CE65E4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CE65E4" w:rsidRDefault="00C7772A" w:rsidP="00C7772A">
      <w:pPr>
        <w:pStyle w:val="a3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 w:rsidRPr="00CE65E4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720" w:type="dxa"/>
        <w:tblLook w:val="04A0"/>
      </w:tblPr>
      <w:tblGrid>
        <w:gridCol w:w="634"/>
        <w:gridCol w:w="634"/>
        <w:gridCol w:w="633"/>
        <w:gridCol w:w="1825"/>
        <w:gridCol w:w="753"/>
        <w:gridCol w:w="872"/>
        <w:gridCol w:w="633"/>
        <w:gridCol w:w="633"/>
        <w:gridCol w:w="633"/>
        <w:gridCol w:w="514"/>
        <w:gridCol w:w="454"/>
        <w:gridCol w:w="633"/>
      </w:tblGrid>
      <w:tr w:rsidR="00C7772A" w:rsidRPr="00CE65E4" w:rsidTr="0028410A">
        <w:tc>
          <w:tcPr>
            <w:tcW w:w="0" w:type="auto"/>
            <w:gridSpan w:val="3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CE65E4" w:rsidTr="0028410A"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548,6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48,64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101,76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5,12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C7772A" w:rsidRPr="00CE65E4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E4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</w:tr>
    </w:tbl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jc w:val="center"/>
        <w:rPr>
          <w:rFonts w:ascii="Times New Roman" w:hAnsi="Times New Roman" w:cs="Times New Roman"/>
          <w:sz w:val="24"/>
        </w:rPr>
      </w:pPr>
    </w:p>
    <w:p w:rsidR="00C7772A" w:rsidRPr="00133E75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Технологическая карта №284</w:t>
      </w:r>
    </w:p>
    <w:p w:rsidR="00C7772A" w:rsidRPr="00847F12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Суп с пшенной крупой и рыбой</w:t>
      </w:r>
      <w:r w:rsidRPr="00847F12">
        <w:rPr>
          <w:rFonts w:ascii="Times New Roman" w:hAnsi="Times New Roman" w:cs="Times New Roman"/>
          <w:sz w:val="24"/>
          <w:szCs w:val="24"/>
        </w:rPr>
        <w:t xml:space="preserve"> (Сборник 2019, 284)</w:t>
      </w:r>
    </w:p>
    <w:p w:rsidR="00C7772A" w:rsidRPr="00847F12" w:rsidRDefault="00C7772A" w:rsidP="00C7772A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295"/>
        <w:gridCol w:w="1639"/>
        <w:gridCol w:w="1639"/>
        <w:gridCol w:w="1639"/>
        <w:gridCol w:w="1639"/>
      </w:tblGrid>
      <w:tr w:rsidR="00C7772A" w:rsidRPr="00847F12" w:rsidTr="0028410A">
        <w:tc>
          <w:tcPr>
            <w:tcW w:w="0" w:type="auto"/>
            <w:vMerge w:val="restart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278" w:type="dxa"/>
            <w:gridSpan w:val="2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278" w:type="dxa"/>
            <w:gridSpan w:val="2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847F12" w:rsidTr="0028410A">
        <w:tc>
          <w:tcPr>
            <w:tcW w:w="0" w:type="auto"/>
            <w:vMerge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Горбуша консервированная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Крупа пшенная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Петрушка (корень)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Петрушка (зелень)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 готовой продукции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9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 xml:space="preserve">Подготовленный картофель нарезают кубиками. Морковь и лук мелко шинкуют и припускают с корнем петрушки в небольшом количестве воды с добавлением масла сливочного. Крупу пшенную перебирают, промывают. В кипящую воду закладывают подготовленную крупу, варят 15 минут, вводят картофель и припущенные овощи, варят еще 10-15 минут, затем в кипящий бульон добавляют подготовленные консервы «Горбуша в собственном соку», солят и продолжают варить 10-15 минут. 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При подаче блюдо посыпают мелко нарезанной зеленью петрушки. Температура подачи 70-75</w:t>
      </w:r>
      <w:r w:rsidRPr="00847F1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847F12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 xml:space="preserve">Цвет: светло-оранжевый. 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Вкус и запах: свойственные рыбным консервам.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Консистенция: крупы и картофеля мягкая.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Внешний вид: кусочки овощей и рыбы держат форму, на поверхности блестящие капельки масла.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p w:rsidR="00C7772A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710"/>
        <w:gridCol w:w="710"/>
        <w:gridCol w:w="600"/>
        <w:gridCol w:w="1699"/>
        <w:gridCol w:w="711"/>
        <w:gridCol w:w="711"/>
        <w:gridCol w:w="821"/>
        <w:gridCol w:w="711"/>
        <w:gridCol w:w="711"/>
        <w:gridCol w:w="601"/>
        <w:gridCol w:w="375"/>
        <w:gridCol w:w="491"/>
      </w:tblGrid>
      <w:tr w:rsidR="00C7772A" w:rsidRPr="00847F12" w:rsidTr="0028410A">
        <w:tc>
          <w:tcPr>
            <w:tcW w:w="0" w:type="auto"/>
            <w:gridSpan w:val="3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21,15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13,95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64,02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53,37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132,15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3,075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0,345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7,99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7772A" w:rsidRPr="00847F12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 24</w:t>
      </w:r>
    </w:p>
    <w:p w:rsidR="00C7772A" w:rsidRPr="00847F12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Биточки из птицы со сметанным соусом</w:t>
      </w:r>
      <w:r w:rsidRPr="00847F12">
        <w:rPr>
          <w:rFonts w:ascii="Times New Roman" w:hAnsi="Times New Roman" w:cs="Times New Roman"/>
          <w:sz w:val="24"/>
          <w:szCs w:val="24"/>
        </w:rPr>
        <w:t xml:space="preserve"> (Сборник 2019, 671)</w:t>
      </w:r>
    </w:p>
    <w:p w:rsidR="00C7772A" w:rsidRPr="00847F12" w:rsidRDefault="00C7772A" w:rsidP="00C7772A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034"/>
        <w:gridCol w:w="1704"/>
        <w:gridCol w:w="1704"/>
        <w:gridCol w:w="1704"/>
        <w:gridCol w:w="1705"/>
      </w:tblGrid>
      <w:tr w:rsidR="00C7772A" w:rsidRPr="00847F12" w:rsidTr="0028410A">
        <w:tc>
          <w:tcPr>
            <w:tcW w:w="0" w:type="auto"/>
            <w:vMerge w:val="restart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408" w:type="dxa"/>
            <w:gridSpan w:val="2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409" w:type="dxa"/>
            <w:gridSpan w:val="2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847F12" w:rsidTr="0028410A">
        <w:tc>
          <w:tcPr>
            <w:tcW w:w="0" w:type="auto"/>
            <w:vMerge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Курица (тушка)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Жир пищевой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Соус сметанный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Готовую котлетную массу разделывают на биточки (1-3шт на порцию), припускают 15-20 мин. Подают с гарниром.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Подают по 1 штуке на порцию, поливая растопленным сливочным маслом. Температура подачи 65°С.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Цвет: поверхность и срез от светло-серого до серого цвета.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Вкус и запах: вареного мяса птицы; вкус в меру соленый; аромат соуса и специй.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Консистенция: мягкая, сочная, однородная, пышная; соус эластичный, однородный.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Внешний вид: на тарелку или овальный баранчик положены биточки округло-приплюснутой формы, поверхность и края ровные, без трещин, рядом горка гарнира, подлит соус.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847F12" w:rsidRDefault="00C7772A" w:rsidP="00C7772A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720" w:type="dxa"/>
        <w:tblLook w:val="04A0"/>
      </w:tblPr>
      <w:tblGrid>
        <w:gridCol w:w="447"/>
        <w:gridCol w:w="621"/>
        <w:gridCol w:w="736"/>
        <w:gridCol w:w="1775"/>
        <w:gridCol w:w="473"/>
        <w:gridCol w:w="621"/>
        <w:gridCol w:w="736"/>
        <w:gridCol w:w="736"/>
        <w:gridCol w:w="736"/>
        <w:gridCol w:w="621"/>
        <w:gridCol w:w="621"/>
        <w:gridCol w:w="728"/>
      </w:tblGrid>
      <w:tr w:rsidR="00C7772A" w:rsidRPr="00847F12" w:rsidTr="0028410A">
        <w:tc>
          <w:tcPr>
            <w:tcW w:w="0" w:type="auto"/>
            <w:gridSpan w:val="3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44,67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358,3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184,2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18,76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8,17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0,117</w:t>
            </w:r>
          </w:p>
        </w:tc>
      </w:tr>
    </w:tbl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847F12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 64</w:t>
      </w:r>
    </w:p>
    <w:p w:rsidR="00C7772A" w:rsidRPr="00847F12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Омлет натуральный</w:t>
      </w:r>
      <w:r w:rsidRPr="00847F12">
        <w:rPr>
          <w:rFonts w:ascii="Times New Roman" w:hAnsi="Times New Roman" w:cs="Times New Roman"/>
          <w:sz w:val="24"/>
          <w:szCs w:val="24"/>
        </w:rPr>
        <w:t xml:space="preserve"> (Сборник 2019, 438)</w:t>
      </w:r>
    </w:p>
    <w:p w:rsidR="00C7772A" w:rsidRPr="00847F12" w:rsidRDefault="00C7772A" w:rsidP="00C7772A">
      <w:pPr>
        <w:pStyle w:val="a3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034"/>
        <w:gridCol w:w="1704"/>
        <w:gridCol w:w="1704"/>
        <w:gridCol w:w="1704"/>
        <w:gridCol w:w="1705"/>
      </w:tblGrid>
      <w:tr w:rsidR="00C7772A" w:rsidRPr="00847F12" w:rsidTr="0028410A">
        <w:tc>
          <w:tcPr>
            <w:tcW w:w="0" w:type="auto"/>
            <w:vMerge w:val="restart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408" w:type="dxa"/>
            <w:gridSpan w:val="2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409" w:type="dxa"/>
            <w:gridSpan w:val="2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847F12" w:rsidTr="0028410A">
        <w:tc>
          <w:tcPr>
            <w:tcW w:w="0" w:type="auto"/>
            <w:vMerge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Яйца куриные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6 шт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600 шт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Маргарин столовый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0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К обработанным яйцам добавляют молоко (или воду) и соль. Смесь тщательно размешивают, выливают в емкость, смазанную растительным маслом, слоем не более 2,5-3,0 см и запекают в жарочном шкафу при температуре 180-220 ºС в течение 8-10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772A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Готовый омлет нарезают на порции.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Порцию омлета подают на подогретой тарелке и поливают растопленным и прокипяченным сливочным маслом. Оптимальная температура блюда 65°С.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Внешний вид – порционные куски квадратной или треугольной формы, политы растопленным сливочным маслом;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Цвет корочки – румяный, золотистый, в разрезе светло-желтый;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Вкус – свежих яиц, умеренно соленый;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Запах – жареных свежих яиц с ароматом и привкусом масла сливочного;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Консистенция – нежная, пышная, сочная.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847F12" w:rsidRDefault="00C7772A" w:rsidP="00C7772A">
      <w:pPr>
        <w:pStyle w:val="a3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0" w:type="auto"/>
        <w:tblInd w:w="720" w:type="dxa"/>
        <w:tblLook w:val="04A0"/>
      </w:tblPr>
      <w:tblGrid>
        <w:gridCol w:w="598"/>
        <w:gridCol w:w="598"/>
        <w:gridCol w:w="598"/>
        <w:gridCol w:w="1688"/>
        <w:gridCol w:w="699"/>
        <w:gridCol w:w="706"/>
        <w:gridCol w:w="543"/>
        <w:gridCol w:w="706"/>
        <w:gridCol w:w="815"/>
        <w:gridCol w:w="597"/>
        <w:gridCol w:w="597"/>
        <w:gridCol w:w="706"/>
      </w:tblGrid>
      <w:tr w:rsidR="00C7772A" w:rsidRPr="00847F12" w:rsidTr="0028410A">
        <w:tc>
          <w:tcPr>
            <w:tcW w:w="0" w:type="auto"/>
            <w:gridSpan w:val="3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Пищевые вещества, г</w:t>
            </w:r>
          </w:p>
        </w:tc>
        <w:tc>
          <w:tcPr>
            <w:tcW w:w="0" w:type="auto"/>
            <w:vMerge w:val="restart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0" w:type="auto"/>
            <w:gridSpan w:val="4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0" w:type="auto"/>
            <w:gridSpan w:val="4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vMerge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 xml:space="preserve">Мg 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244,8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116,8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30,68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3,456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0,1322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0" w:type="auto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0,694</w:t>
            </w:r>
          </w:p>
        </w:tc>
      </w:tr>
    </w:tbl>
    <w:p w:rsidR="00C7772A" w:rsidRPr="00133E75" w:rsidRDefault="00C7772A" w:rsidP="00C7772A">
      <w:pPr>
        <w:pStyle w:val="a3"/>
        <w:rPr>
          <w:rFonts w:ascii="Times New Roman" w:hAnsi="Times New Roman" w:cs="Times New Roman"/>
          <w:sz w:val="24"/>
        </w:rPr>
      </w:pPr>
    </w:p>
    <w:p w:rsidR="00C7772A" w:rsidRPr="00847F12" w:rsidRDefault="00C7772A" w:rsidP="00C77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 27</w:t>
      </w:r>
    </w:p>
    <w:p w:rsidR="00C7772A" w:rsidRPr="00847F12" w:rsidRDefault="00C7772A" w:rsidP="00C7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Оладьи из печени по-кунцевски</w:t>
      </w:r>
      <w:r w:rsidRPr="00847F12">
        <w:rPr>
          <w:rFonts w:ascii="Times New Roman" w:hAnsi="Times New Roman" w:cs="Times New Roman"/>
          <w:sz w:val="24"/>
          <w:szCs w:val="24"/>
        </w:rPr>
        <w:t xml:space="preserve"> (сборник 2019,)</w:t>
      </w:r>
    </w:p>
    <w:p w:rsidR="00C7772A" w:rsidRPr="00847F12" w:rsidRDefault="00C7772A" w:rsidP="00C7772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Рецептура</w:t>
      </w:r>
    </w:p>
    <w:tbl>
      <w:tblPr>
        <w:tblStyle w:val="a4"/>
        <w:tblW w:w="0" w:type="auto"/>
        <w:tblInd w:w="720" w:type="dxa"/>
        <w:tblLook w:val="04A0"/>
      </w:tblPr>
      <w:tblGrid>
        <w:gridCol w:w="2192"/>
        <w:gridCol w:w="1664"/>
        <w:gridCol w:w="1665"/>
        <w:gridCol w:w="1665"/>
        <w:gridCol w:w="1665"/>
      </w:tblGrid>
      <w:tr w:rsidR="00C7772A" w:rsidRPr="00847F12" w:rsidTr="0028410A">
        <w:tc>
          <w:tcPr>
            <w:tcW w:w="0" w:type="auto"/>
            <w:vMerge w:val="restart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3329" w:type="dxa"/>
            <w:gridSpan w:val="2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Расход сырья на 1 порцию готовой продукции, г</w:t>
            </w:r>
          </w:p>
        </w:tc>
        <w:tc>
          <w:tcPr>
            <w:tcW w:w="3330" w:type="dxa"/>
            <w:gridSpan w:val="2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Расход сырья на 100 порций готовой продукции, кг</w:t>
            </w:r>
          </w:p>
        </w:tc>
      </w:tr>
      <w:tr w:rsidR="00C7772A" w:rsidRPr="00847F12" w:rsidTr="0028410A">
        <w:tc>
          <w:tcPr>
            <w:tcW w:w="0" w:type="auto"/>
            <w:vMerge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Печень говяжья</w:t>
            </w:r>
          </w:p>
        </w:tc>
        <w:tc>
          <w:tcPr>
            <w:tcW w:w="166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</w:tc>
        <w:tc>
          <w:tcPr>
            <w:tcW w:w="166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66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Меланж пастеризованный</w:t>
            </w:r>
          </w:p>
        </w:tc>
        <w:tc>
          <w:tcPr>
            <w:tcW w:w="166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66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Мука пшеничная 1/с</w:t>
            </w:r>
          </w:p>
        </w:tc>
        <w:tc>
          <w:tcPr>
            <w:tcW w:w="166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Соль поваренная</w:t>
            </w:r>
          </w:p>
        </w:tc>
        <w:tc>
          <w:tcPr>
            <w:tcW w:w="166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772A" w:rsidRPr="00847F12" w:rsidTr="0028410A">
        <w:tc>
          <w:tcPr>
            <w:tcW w:w="0" w:type="auto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Выход готовой продукции</w:t>
            </w:r>
          </w:p>
        </w:tc>
        <w:tc>
          <w:tcPr>
            <w:tcW w:w="1664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Описание технологии приготовления кулинарной продукции: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Подготовленную печень пропускают через мясорубку, соединяют с припущенной морковью и вновь пропускают через мясорубку, затем добавляют муку, продукт яичный жидкий, соль и вымешивают.</w:t>
      </w:r>
    </w:p>
    <w:p w:rsidR="00C7772A" w:rsidRPr="00847F1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При помощи соусницы массу выливают на разогретую смазанную маслом сковороду, слегка обжаривают и доводят до готовности в жарочном шкафу при температуре 250-280°С в течение 5-7 минут.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Правила оформления, подачи блюд, кулинарных изделий: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>При отпуске оладьи поливают маслом сливочным и гарнируют. Температура подачи 65-70</w:t>
      </w:r>
      <w:r w:rsidRPr="00847F1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847F12">
        <w:rPr>
          <w:rFonts w:ascii="Times New Roman" w:hAnsi="Times New Roman" w:cs="Times New Roman"/>
          <w:sz w:val="24"/>
          <w:szCs w:val="24"/>
        </w:rPr>
        <w:t>С.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Default="00C7772A" w:rsidP="00C7772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Характеристика изделия по органолептическим показателям: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 xml:space="preserve">Внешний вид - форма овальная или круглая, изделия толщиной 10—12 мм, хорошо прожарены, с обеих сторон покрыты румяной корочкой, политы растопленным маслом, сбоку положен гарнир. 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 xml:space="preserve">Вкус и запах - жареной печени, вкус в меру соленый, аромат печени. 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 xml:space="preserve">Цвет - от коричневого до темно-коричневого. </w:t>
      </w:r>
    </w:p>
    <w:p w:rsidR="00C7772A" w:rsidRPr="00847F12" w:rsidRDefault="00C7772A" w:rsidP="00C777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7F12">
        <w:rPr>
          <w:rFonts w:ascii="Times New Roman" w:hAnsi="Times New Roman" w:cs="Times New Roman"/>
          <w:sz w:val="24"/>
          <w:szCs w:val="24"/>
        </w:rPr>
        <w:t xml:space="preserve">Консистенция - сочная, рыхлая, мягкая. </w:t>
      </w:r>
    </w:p>
    <w:p w:rsidR="00C7772A" w:rsidRPr="00847F12" w:rsidRDefault="00C7772A" w:rsidP="00C77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772A" w:rsidRPr="00847F12" w:rsidRDefault="00C7772A" w:rsidP="00C7772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847F12">
        <w:rPr>
          <w:rFonts w:ascii="Times New Roman" w:hAnsi="Times New Roman" w:cs="Times New Roman"/>
          <w:b/>
          <w:sz w:val="24"/>
          <w:szCs w:val="24"/>
        </w:rPr>
        <w:t>Сведения о пищевой и энергетической ценности 1 порции блюда</w:t>
      </w:r>
    </w:p>
    <w:tbl>
      <w:tblPr>
        <w:tblStyle w:val="a4"/>
        <w:tblW w:w="9510" w:type="dxa"/>
        <w:tblInd w:w="720" w:type="dxa"/>
        <w:tblLayout w:type="fixed"/>
        <w:tblLook w:val="04A0"/>
      </w:tblPr>
      <w:tblGrid>
        <w:gridCol w:w="622"/>
        <w:gridCol w:w="623"/>
        <w:gridCol w:w="626"/>
        <w:gridCol w:w="1835"/>
        <w:gridCol w:w="726"/>
        <w:gridCol w:w="726"/>
        <w:gridCol w:w="726"/>
        <w:gridCol w:w="727"/>
        <w:gridCol w:w="787"/>
        <w:gridCol w:w="787"/>
        <w:gridCol w:w="662"/>
        <w:gridCol w:w="663"/>
      </w:tblGrid>
      <w:tr w:rsidR="00C7772A" w:rsidRPr="00847F12" w:rsidTr="0028410A">
        <w:trPr>
          <w:trHeight w:val="528"/>
        </w:trPr>
        <w:tc>
          <w:tcPr>
            <w:tcW w:w="1871" w:type="dxa"/>
            <w:gridSpan w:val="3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Пищевые вещества, г</w:t>
            </w:r>
          </w:p>
        </w:tc>
        <w:tc>
          <w:tcPr>
            <w:tcW w:w="1835" w:type="dxa"/>
            <w:vMerge w:val="restart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2905" w:type="dxa"/>
            <w:gridSpan w:val="4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Минеральные вещества, мг</w:t>
            </w:r>
          </w:p>
        </w:tc>
        <w:tc>
          <w:tcPr>
            <w:tcW w:w="2899" w:type="dxa"/>
            <w:gridSpan w:val="4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</w:tr>
      <w:tr w:rsidR="00C7772A" w:rsidRPr="00847F12" w:rsidTr="0028410A">
        <w:trPr>
          <w:trHeight w:val="257"/>
        </w:trPr>
        <w:tc>
          <w:tcPr>
            <w:tcW w:w="622" w:type="dxa"/>
          </w:tcPr>
          <w:p w:rsidR="00C7772A" w:rsidRPr="00847F12" w:rsidRDefault="00C7772A" w:rsidP="0028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23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626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35" w:type="dxa"/>
            <w:vMerge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726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Мg</w:t>
            </w:r>
          </w:p>
        </w:tc>
        <w:tc>
          <w:tcPr>
            <w:tcW w:w="726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27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787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87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62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63" w:type="dxa"/>
            <w:vAlign w:val="center"/>
          </w:tcPr>
          <w:p w:rsidR="00C7772A" w:rsidRPr="00847F12" w:rsidRDefault="00C7772A" w:rsidP="0028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7772A" w:rsidRPr="00847F12" w:rsidTr="0028410A">
        <w:trPr>
          <w:trHeight w:val="315"/>
        </w:trPr>
        <w:tc>
          <w:tcPr>
            <w:tcW w:w="622" w:type="dxa"/>
          </w:tcPr>
          <w:p w:rsidR="00C7772A" w:rsidRPr="00847F12" w:rsidRDefault="00C7772A" w:rsidP="002841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3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6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835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429,4</w:t>
            </w:r>
          </w:p>
        </w:tc>
        <w:tc>
          <w:tcPr>
            <w:tcW w:w="726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150,8</w:t>
            </w:r>
          </w:p>
        </w:tc>
        <w:tc>
          <w:tcPr>
            <w:tcW w:w="726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6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602,8</w:t>
            </w:r>
          </w:p>
        </w:tc>
        <w:tc>
          <w:tcPr>
            <w:tcW w:w="727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787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0,594</w:t>
            </w:r>
          </w:p>
        </w:tc>
        <w:tc>
          <w:tcPr>
            <w:tcW w:w="787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17,82</w:t>
            </w:r>
          </w:p>
        </w:tc>
        <w:tc>
          <w:tcPr>
            <w:tcW w:w="662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663" w:type="dxa"/>
            <w:vAlign w:val="center"/>
          </w:tcPr>
          <w:p w:rsidR="00C7772A" w:rsidRPr="00847F12" w:rsidRDefault="00C7772A" w:rsidP="002841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F12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</w:tbl>
    <w:p w:rsidR="00C7772A" w:rsidRPr="00317A82" w:rsidRDefault="00C7772A" w:rsidP="00C7772A">
      <w:pPr>
        <w:rPr>
          <w:rFonts w:ascii="Times New Roman" w:hAnsi="Times New Roman" w:cs="Times New Roman"/>
          <w:sz w:val="24"/>
        </w:rPr>
      </w:pPr>
    </w:p>
    <w:p w:rsidR="00C7772A" w:rsidRPr="00C7772A" w:rsidRDefault="00C7772A" w:rsidP="00C7772A"/>
    <w:sectPr w:rsidR="00C7772A" w:rsidRPr="00C7772A" w:rsidSect="00926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">
    <w:nsid w:val="01A01889"/>
    <w:multiLevelType w:val="hybridMultilevel"/>
    <w:tmpl w:val="ED9E8C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EF2F25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530EC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EE76A7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720774"/>
    <w:multiLevelType w:val="hybridMultilevel"/>
    <w:tmpl w:val="DDCEC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865C24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4D2E54"/>
    <w:multiLevelType w:val="hybridMultilevel"/>
    <w:tmpl w:val="1518C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0C3B15"/>
    <w:multiLevelType w:val="hybridMultilevel"/>
    <w:tmpl w:val="D2D4B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B334D8"/>
    <w:multiLevelType w:val="hybridMultilevel"/>
    <w:tmpl w:val="5A421EE8"/>
    <w:lvl w:ilvl="0" w:tplc="7EF4E4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5A76281"/>
    <w:multiLevelType w:val="hybridMultilevel"/>
    <w:tmpl w:val="7006F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306B67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206B05"/>
    <w:multiLevelType w:val="hybridMultilevel"/>
    <w:tmpl w:val="5EB49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A956C8"/>
    <w:multiLevelType w:val="hybridMultilevel"/>
    <w:tmpl w:val="0A442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AE2857"/>
    <w:multiLevelType w:val="hybridMultilevel"/>
    <w:tmpl w:val="756C13F8"/>
    <w:lvl w:ilvl="0" w:tplc="134482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81C15CA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D94C96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721FC7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761355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E90BD9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A44674"/>
    <w:multiLevelType w:val="hybridMultilevel"/>
    <w:tmpl w:val="EDC4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7764D1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0916FF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49765D"/>
    <w:multiLevelType w:val="hybridMultilevel"/>
    <w:tmpl w:val="D876A126"/>
    <w:lvl w:ilvl="0" w:tplc="F3C2E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2826AF7"/>
    <w:multiLevelType w:val="hybridMultilevel"/>
    <w:tmpl w:val="C6F07350"/>
    <w:lvl w:ilvl="0" w:tplc="899813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33E93A69"/>
    <w:multiLevelType w:val="hybridMultilevel"/>
    <w:tmpl w:val="A5B45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2F3D35"/>
    <w:multiLevelType w:val="hybridMultilevel"/>
    <w:tmpl w:val="D9042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0958C2"/>
    <w:multiLevelType w:val="hybridMultilevel"/>
    <w:tmpl w:val="818A0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536F45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7E2FF8"/>
    <w:multiLevelType w:val="hybridMultilevel"/>
    <w:tmpl w:val="B2502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2E6E10"/>
    <w:multiLevelType w:val="hybridMultilevel"/>
    <w:tmpl w:val="31063AB6"/>
    <w:lvl w:ilvl="0" w:tplc="C5CE0B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1417CBC"/>
    <w:multiLevelType w:val="hybridMultilevel"/>
    <w:tmpl w:val="79EA9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662F2F"/>
    <w:multiLevelType w:val="hybridMultilevel"/>
    <w:tmpl w:val="BB367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912BA0"/>
    <w:multiLevelType w:val="hybridMultilevel"/>
    <w:tmpl w:val="0246B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A60AAD"/>
    <w:multiLevelType w:val="hybridMultilevel"/>
    <w:tmpl w:val="57F6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C2CCD"/>
    <w:multiLevelType w:val="hybridMultilevel"/>
    <w:tmpl w:val="F00EF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2438B5"/>
    <w:multiLevelType w:val="hybridMultilevel"/>
    <w:tmpl w:val="0CC64F0E"/>
    <w:lvl w:ilvl="0" w:tplc="89FE3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9D73F1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D00CB2"/>
    <w:multiLevelType w:val="hybridMultilevel"/>
    <w:tmpl w:val="F6B66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3E78D2"/>
    <w:multiLevelType w:val="hybridMultilevel"/>
    <w:tmpl w:val="9DA8A1D2"/>
    <w:lvl w:ilvl="0" w:tplc="193681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DD33A61"/>
    <w:multiLevelType w:val="hybridMultilevel"/>
    <w:tmpl w:val="1D48B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EE2F72"/>
    <w:multiLevelType w:val="hybridMultilevel"/>
    <w:tmpl w:val="2800E69E"/>
    <w:lvl w:ilvl="0" w:tplc="088641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AE74EB8"/>
    <w:multiLevelType w:val="hybridMultilevel"/>
    <w:tmpl w:val="7C960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8"/>
  </w:num>
  <w:num w:numId="3">
    <w:abstractNumId w:val="0"/>
  </w:num>
  <w:num w:numId="4">
    <w:abstractNumId w:val="15"/>
  </w:num>
  <w:num w:numId="5">
    <w:abstractNumId w:val="35"/>
  </w:num>
  <w:num w:numId="6">
    <w:abstractNumId w:val="5"/>
  </w:num>
  <w:num w:numId="7">
    <w:abstractNumId w:val="23"/>
  </w:num>
  <w:num w:numId="8">
    <w:abstractNumId w:val="12"/>
  </w:num>
  <w:num w:numId="9">
    <w:abstractNumId w:val="39"/>
  </w:num>
  <w:num w:numId="10">
    <w:abstractNumId w:val="14"/>
  </w:num>
  <w:num w:numId="11">
    <w:abstractNumId w:val="31"/>
  </w:num>
  <w:num w:numId="12">
    <w:abstractNumId w:val="20"/>
  </w:num>
  <w:num w:numId="13">
    <w:abstractNumId w:val="32"/>
  </w:num>
  <w:num w:numId="14">
    <w:abstractNumId w:val="40"/>
  </w:num>
  <w:num w:numId="15">
    <w:abstractNumId w:val="36"/>
  </w:num>
  <w:num w:numId="16">
    <w:abstractNumId w:val="29"/>
  </w:num>
  <w:num w:numId="17">
    <w:abstractNumId w:val="25"/>
  </w:num>
  <w:num w:numId="18">
    <w:abstractNumId w:val="27"/>
  </w:num>
  <w:num w:numId="19">
    <w:abstractNumId w:val="33"/>
  </w:num>
  <w:num w:numId="20">
    <w:abstractNumId w:val="41"/>
  </w:num>
  <w:num w:numId="21">
    <w:abstractNumId w:val="9"/>
  </w:num>
  <w:num w:numId="22">
    <w:abstractNumId w:val="24"/>
  </w:num>
  <w:num w:numId="23">
    <w:abstractNumId w:val="30"/>
  </w:num>
  <w:num w:numId="24">
    <w:abstractNumId w:val="6"/>
  </w:num>
  <w:num w:numId="25">
    <w:abstractNumId w:val="16"/>
  </w:num>
  <w:num w:numId="26">
    <w:abstractNumId w:val="19"/>
  </w:num>
  <w:num w:numId="27">
    <w:abstractNumId w:val="28"/>
  </w:num>
  <w:num w:numId="28">
    <w:abstractNumId w:val="3"/>
  </w:num>
  <w:num w:numId="29">
    <w:abstractNumId w:val="2"/>
  </w:num>
  <w:num w:numId="30">
    <w:abstractNumId w:val="11"/>
  </w:num>
  <w:num w:numId="31">
    <w:abstractNumId w:val="17"/>
  </w:num>
  <w:num w:numId="32">
    <w:abstractNumId w:val="37"/>
  </w:num>
  <w:num w:numId="33">
    <w:abstractNumId w:val="21"/>
  </w:num>
  <w:num w:numId="34">
    <w:abstractNumId w:val="18"/>
  </w:num>
  <w:num w:numId="35">
    <w:abstractNumId w:val="38"/>
  </w:num>
  <w:num w:numId="36">
    <w:abstractNumId w:val="4"/>
  </w:num>
  <w:num w:numId="37">
    <w:abstractNumId w:val="22"/>
  </w:num>
  <w:num w:numId="38">
    <w:abstractNumId w:val="10"/>
  </w:num>
  <w:num w:numId="39">
    <w:abstractNumId w:val="7"/>
  </w:num>
  <w:num w:numId="40">
    <w:abstractNumId w:val="26"/>
  </w:num>
  <w:num w:numId="41">
    <w:abstractNumId w:val="13"/>
  </w:num>
  <w:num w:numId="42">
    <w:abstractNumId w:val="1"/>
  </w:num>
  <w:num w:numId="43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7772A"/>
    <w:rsid w:val="0008074D"/>
    <w:rsid w:val="001E40C5"/>
    <w:rsid w:val="00290336"/>
    <w:rsid w:val="0072762C"/>
    <w:rsid w:val="0092686F"/>
    <w:rsid w:val="00B621B1"/>
    <w:rsid w:val="00C51383"/>
    <w:rsid w:val="00C7772A"/>
    <w:rsid w:val="00D94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72A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72A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</w:rPr>
  </w:style>
  <w:style w:type="table" w:styleId="a4">
    <w:name w:val="Table Grid"/>
    <w:basedOn w:val="a1"/>
    <w:uiPriority w:val="39"/>
    <w:rsid w:val="00C777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7772A"/>
    <w:rPr>
      <w:color w:val="0000FF" w:themeColor="hyperlink"/>
      <w:u w:val="single"/>
    </w:rPr>
  </w:style>
  <w:style w:type="paragraph" w:styleId="a6">
    <w:name w:val="No Spacing"/>
    <w:uiPriority w:val="1"/>
    <w:qFormat/>
    <w:rsid w:val="00C7772A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C7772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7772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7">
    <w:name w:val="header"/>
    <w:basedOn w:val="a"/>
    <w:link w:val="a8"/>
    <w:uiPriority w:val="99"/>
    <w:semiHidden/>
    <w:unhideWhenUsed/>
    <w:rsid w:val="00C7772A"/>
    <w:pPr>
      <w:widowControl/>
      <w:tabs>
        <w:tab w:val="center" w:pos="4677"/>
        <w:tab w:val="right" w:pos="9355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0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C7772A"/>
  </w:style>
  <w:style w:type="paragraph" w:styleId="a9">
    <w:name w:val="footer"/>
    <w:basedOn w:val="a"/>
    <w:link w:val="aa"/>
    <w:uiPriority w:val="99"/>
    <w:unhideWhenUsed/>
    <w:rsid w:val="00C7772A"/>
    <w:pPr>
      <w:widowControl/>
      <w:tabs>
        <w:tab w:val="center" w:pos="4677"/>
        <w:tab w:val="right" w:pos="9355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0"/>
    </w:rPr>
  </w:style>
  <w:style w:type="character" w:customStyle="1" w:styleId="aa">
    <w:name w:val="Нижний колонтитул Знак"/>
    <w:basedOn w:val="a0"/>
    <w:link w:val="a9"/>
    <w:uiPriority w:val="99"/>
    <w:rsid w:val="00C777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Microsoft_Office_Excel7.xlsx"/><Relationship Id="rId26" Type="http://schemas.openxmlformats.org/officeDocument/2006/relationships/package" Target="embeddings/_____Microsoft_Office_Excel11.xls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_____Microsoft_Office_Excel15.xlsx"/><Relationship Id="rId42" Type="http://schemas.openxmlformats.org/officeDocument/2006/relationships/package" Target="embeddings/_____Microsoft_Office_Excel19.xlsx"/><Relationship Id="rId47" Type="http://schemas.openxmlformats.org/officeDocument/2006/relationships/image" Target="media/image22.emf"/><Relationship Id="rId50" Type="http://schemas.openxmlformats.org/officeDocument/2006/relationships/package" Target="embeddings/_____Microsoft_Office_Excel23.xlsx"/><Relationship Id="rId55" Type="http://schemas.openxmlformats.org/officeDocument/2006/relationships/image" Target="media/image26.emf"/><Relationship Id="rId63" Type="http://schemas.openxmlformats.org/officeDocument/2006/relationships/image" Target="media/image30.emf"/><Relationship Id="rId68" Type="http://schemas.openxmlformats.org/officeDocument/2006/relationships/package" Target="embeddings/_____Microsoft_Office_Excel32.xlsx"/><Relationship Id="rId76" Type="http://schemas.openxmlformats.org/officeDocument/2006/relationships/package" Target="embeddings/_____Microsoft_Office_Excel36.xlsx"/><Relationship Id="rId84" Type="http://schemas.openxmlformats.org/officeDocument/2006/relationships/package" Target="embeddings/_____Microsoft_Office_Excel40.xlsx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package" Target="embeddings/_____Microsoft_Office_Excel6.xlsx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package" Target="embeddings/_____Microsoft_Office_Excel10.xlsx"/><Relationship Id="rId32" Type="http://schemas.openxmlformats.org/officeDocument/2006/relationships/package" Target="embeddings/_____Microsoft_Office_Excel14.xlsx"/><Relationship Id="rId37" Type="http://schemas.openxmlformats.org/officeDocument/2006/relationships/image" Target="media/image17.emf"/><Relationship Id="rId40" Type="http://schemas.openxmlformats.org/officeDocument/2006/relationships/package" Target="embeddings/_____Microsoft_Office_Excel18.xls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_____Microsoft_Office_Excel27.xlsx"/><Relationship Id="rId66" Type="http://schemas.openxmlformats.org/officeDocument/2006/relationships/package" Target="embeddings/_____Microsoft_Office_Excel31.xlsx"/><Relationship Id="rId74" Type="http://schemas.openxmlformats.org/officeDocument/2006/relationships/package" Target="embeddings/_____Microsoft_Office_Excel35.xlsx"/><Relationship Id="rId79" Type="http://schemas.openxmlformats.org/officeDocument/2006/relationships/image" Target="media/image38.emf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82" Type="http://schemas.openxmlformats.org/officeDocument/2006/relationships/package" Target="embeddings/_____Microsoft_Office_Excel39.xls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Microsoft_Office_Excel5.xlsx"/><Relationship Id="rId22" Type="http://schemas.openxmlformats.org/officeDocument/2006/relationships/package" Target="embeddings/_____Microsoft_Office_Excel9.xlsx"/><Relationship Id="rId27" Type="http://schemas.openxmlformats.org/officeDocument/2006/relationships/image" Target="media/image12.emf"/><Relationship Id="rId30" Type="http://schemas.openxmlformats.org/officeDocument/2006/relationships/package" Target="embeddings/_____Microsoft_Office_Excel13.xls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_____Microsoft_Office_Excel22.xlsx"/><Relationship Id="rId56" Type="http://schemas.openxmlformats.org/officeDocument/2006/relationships/package" Target="embeddings/_____Microsoft_Office_Excel26.xlsx"/><Relationship Id="rId64" Type="http://schemas.openxmlformats.org/officeDocument/2006/relationships/package" Target="embeddings/_____Microsoft_Office_Excel30.xlsx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8" Type="http://schemas.openxmlformats.org/officeDocument/2006/relationships/package" Target="embeddings/_____Microsoft_Office_Excel2.xlsx"/><Relationship Id="rId51" Type="http://schemas.openxmlformats.org/officeDocument/2006/relationships/image" Target="media/image24.emf"/><Relationship Id="rId72" Type="http://schemas.openxmlformats.org/officeDocument/2006/relationships/package" Target="embeddings/_____Microsoft_Office_Excel34.xlsx"/><Relationship Id="rId80" Type="http://schemas.openxmlformats.org/officeDocument/2006/relationships/package" Target="embeddings/_____Microsoft_Office_Excel38.xlsx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package" Target="embeddings/_____Microsoft_Office_Excel4.xls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Microsoft_Office_Excel17.xlsx"/><Relationship Id="rId46" Type="http://schemas.openxmlformats.org/officeDocument/2006/relationships/package" Target="embeddings/_____Microsoft_Office_Excel21.xlsx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package" Target="embeddings/_____Microsoft_Office_Excel8.xlsx"/><Relationship Id="rId41" Type="http://schemas.openxmlformats.org/officeDocument/2006/relationships/image" Target="media/image19.emf"/><Relationship Id="rId54" Type="http://schemas.openxmlformats.org/officeDocument/2006/relationships/package" Target="embeddings/_____Microsoft_Office_Excel25.xlsx"/><Relationship Id="rId62" Type="http://schemas.openxmlformats.org/officeDocument/2006/relationships/package" Target="embeddings/_____Microsoft_Office_Excel29.xlsx"/><Relationship Id="rId70" Type="http://schemas.openxmlformats.org/officeDocument/2006/relationships/package" Target="embeddings/_____Microsoft_Office_Excel33.xlsx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1" Type="http://schemas.openxmlformats.org/officeDocument/2006/relationships/numbering" Target="numbering.xml"/><Relationship Id="rId6" Type="http://schemas.openxmlformats.org/officeDocument/2006/relationships/package" Target="embeddings/_____Microsoft_Office_Excel1.xlsx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Microsoft_Office_Excel12.xlsx"/><Relationship Id="rId36" Type="http://schemas.openxmlformats.org/officeDocument/2006/relationships/package" Target="embeddings/_____Microsoft_Office_Excel16.xls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package" Target="embeddings/_____Microsoft_Office_Excel3.xlsx"/><Relationship Id="rId31" Type="http://schemas.openxmlformats.org/officeDocument/2006/relationships/image" Target="media/image14.emf"/><Relationship Id="rId44" Type="http://schemas.openxmlformats.org/officeDocument/2006/relationships/package" Target="embeddings/_____Microsoft_Office_Excel20.xlsx"/><Relationship Id="rId52" Type="http://schemas.openxmlformats.org/officeDocument/2006/relationships/package" Target="embeddings/_____Microsoft_Office_Excel24.xlsx"/><Relationship Id="rId60" Type="http://schemas.openxmlformats.org/officeDocument/2006/relationships/package" Target="embeddings/_____Microsoft_Office_Excel28.xlsx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package" Target="embeddings/_____Microsoft_Office_Excel37.xlsx"/><Relationship Id="rId81" Type="http://schemas.openxmlformats.org/officeDocument/2006/relationships/image" Target="media/image39.emf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6723</Words>
  <Characters>38327</Characters>
  <Application>Microsoft Office Word</Application>
  <DocSecurity>0</DocSecurity>
  <Lines>319</Lines>
  <Paragraphs>89</Paragraphs>
  <ScaleCrop>false</ScaleCrop>
  <Company>*</Company>
  <LinksUpToDate>false</LinksUpToDate>
  <CharactersWithSpaces>44961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T.Novikova</cp:lastModifiedBy>
  <cp:revision>2</cp:revision>
  <dcterms:created xsi:type="dcterms:W3CDTF">2022-03-18T07:35:00Z</dcterms:created>
  <dcterms:modified xsi:type="dcterms:W3CDTF">2022-03-18T07:35:00Z</dcterms:modified>
</cp:coreProperties>
</file>